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5BD" w:rsidRDefault="00D960BA">
      <w:pPr>
        <w:spacing w:line="36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2.9pt;margin-top:0;width:44.65pt;height:43.2pt;z-index:-251660800;mso-wrap-distance-left:5pt;mso-wrap-distance-right:5pt;mso-position-horizontal-relative:margin" wrapcoords="0 0">
            <v:imagedata r:id="rId8" o:title="image1"/>
            <w10:wrap anchorx="margin"/>
          </v:shape>
        </w:pict>
      </w:r>
      <w:r>
        <w:pict>
          <v:shapetype id="_x0000_t202" coordsize="21600,21600" o:spt="202" path="m,l,21600r21600,l21600,xe">
            <v:stroke joinstyle="miter"/>
            <v:path gradientshapeok="t" o:connecttype="rect"/>
          </v:shapetype>
          <v:shape id="_x0000_s1027" type="#_x0000_t202" style="position:absolute;margin-left:.5pt;margin-top:44.8pt;width:166.55pt;height:84.75pt;z-index:251656704;mso-wrap-distance-left:5pt;mso-wrap-distance-right:5pt;mso-position-horizontal-relative:margin" filled="f" stroked="f">
            <v:textbox style="mso-fit-shape-to-text:t" inset="0,0,0,0">
              <w:txbxContent>
                <w:p w:rsidR="00D36F6B" w:rsidRDefault="00D36F6B">
                  <w:pPr>
                    <w:pStyle w:val="30"/>
                    <w:shd w:val="clear" w:color="auto" w:fill="auto"/>
                    <w:ind w:firstLine="0"/>
                  </w:pPr>
                  <w:r>
                    <w:rPr>
                      <w:rStyle w:val="3Exact"/>
                      <w:b/>
                      <w:bCs/>
                    </w:rPr>
                    <w:t xml:space="preserve">ΕΛΛΗΝΙΚΗ ΔΗΜΟΚΡΑΤΙΑ            ΝΟΜΟΣ ΠΕΛΛΑΣ </w:t>
                  </w:r>
                  <w:r w:rsidRPr="004F4375">
                    <w:rPr>
                      <w:rStyle w:val="3Exact"/>
                      <w:b/>
                      <w:bCs/>
                    </w:rPr>
                    <w:t xml:space="preserve">                                                           </w:t>
                  </w:r>
                  <w:r>
                    <w:rPr>
                      <w:rStyle w:val="3Exact"/>
                      <w:b/>
                      <w:bCs/>
                    </w:rPr>
                    <w:t>ΔΗΜΟΣ ΠΕΛΛΑΣ                                          Δ/ΝΣΗ ΤΕΧΝΙΚΩΝ ΥΠΗΡΕΣΙΩΝ,          Αρ Μελ.32 /2018</w:t>
                  </w:r>
                </w:p>
              </w:txbxContent>
            </v:textbox>
            <w10:wrap anchorx="margin"/>
          </v:shape>
        </w:pict>
      </w:r>
      <w:r>
        <w:pict>
          <v:shape id="_x0000_s1028" type="#_x0000_t202" style="position:absolute;margin-left:246.95pt;margin-top:.1pt;width:228pt;height:62.5pt;z-index:251657728;mso-wrap-distance-left:5pt;mso-wrap-distance-right:5pt;mso-position-horizontal-relative:margin" filled="f" stroked="f">
            <v:textbox style="mso-fit-shape-to-text:t" inset="0,0,0,0">
              <w:txbxContent>
                <w:p w:rsidR="00D36F6B" w:rsidRDefault="00D36F6B">
                  <w:pPr>
                    <w:pStyle w:val="30"/>
                    <w:shd w:val="clear" w:color="auto" w:fill="auto"/>
                    <w:spacing w:line="235" w:lineRule="exact"/>
                    <w:ind w:firstLine="0"/>
                    <w:jc w:val="both"/>
                    <w:rPr>
                      <w:rStyle w:val="3Exact"/>
                      <w:b/>
                      <w:bCs/>
                    </w:rPr>
                  </w:pPr>
                  <w:r>
                    <w:rPr>
                      <w:rStyle w:val="3Exact"/>
                      <w:b/>
                      <w:bCs/>
                    </w:rPr>
                    <w:t>ΕΡΓΟ:</w:t>
                  </w:r>
                  <w:r>
                    <w:rPr>
                      <w:rStyle w:val="3Exact"/>
                      <w:b/>
                      <w:bCs/>
                      <w:lang w:val="en-US"/>
                    </w:rPr>
                    <w:t>KATA</w:t>
                  </w:r>
                  <w:r>
                    <w:rPr>
                      <w:rStyle w:val="3Exact"/>
                      <w:b/>
                      <w:bCs/>
                    </w:rPr>
                    <w:t>Σ</w:t>
                  </w:r>
                  <w:r>
                    <w:rPr>
                      <w:rStyle w:val="3Exact"/>
                      <w:b/>
                      <w:bCs/>
                      <w:lang w:val="en-US"/>
                    </w:rPr>
                    <w:t>KEYH</w:t>
                  </w:r>
                  <w:r w:rsidRPr="007963A7">
                    <w:rPr>
                      <w:rStyle w:val="3Exact"/>
                      <w:b/>
                      <w:bCs/>
                    </w:rPr>
                    <w:t xml:space="preserve"> </w:t>
                  </w:r>
                  <w:r>
                    <w:rPr>
                      <w:rStyle w:val="3Exact"/>
                      <w:b/>
                      <w:bCs/>
                    </w:rPr>
                    <w:t xml:space="preserve">ΤΑΦΩΝ  ΣΤΑ ΚΟΙΜΗΤΗΡΙΑ    </w:t>
                  </w:r>
                </w:p>
                <w:p w:rsidR="00D36F6B" w:rsidRPr="007963A7" w:rsidRDefault="00D36F6B">
                  <w:pPr>
                    <w:pStyle w:val="30"/>
                    <w:shd w:val="clear" w:color="auto" w:fill="auto"/>
                    <w:spacing w:line="235" w:lineRule="exact"/>
                    <w:ind w:firstLine="0"/>
                    <w:jc w:val="both"/>
                  </w:pPr>
                  <w:r>
                    <w:rPr>
                      <w:rStyle w:val="3Exact"/>
                      <w:b/>
                      <w:bCs/>
                    </w:rPr>
                    <w:t xml:space="preserve">             ΑΓ.ΠΑΡΑΣΚΕΥΗΣ  ( ΤΜΗΜΑ 6)</w:t>
                  </w:r>
                </w:p>
                <w:p w:rsidR="00D36F6B" w:rsidRDefault="00D36F6B">
                  <w:pPr>
                    <w:pStyle w:val="30"/>
                    <w:shd w:val="clear" w:color="auto" w:fill="auto"/>
                    <w:spacing w:after="284" w:line="235" w:lineRule="exact"/>
                    <w:ind w:firstLine="0"/>
                    <w:jc w:val="both"/>
                  </w:pPr>
                </w:p>
                <w:p w:rsidR="00D36F6B" w:rsidRDefault="00D36F6B">
                  <w:pPr>
                    <w:pStyle w:val="30"/>
                    <w:shd w:val="clear" w:color="auto" w:fill="auto"/>
                    <w:spacing w:line="180" w:lineRule="exact"/>
                    <w:ind w:firstLine="0"/>
                    <w:jc w:val="both"/>
                  </w:pPr>
                  <w:r>
                    <w:rPr>
                      <w:rStyle w:val="3Exact"/>
                      <w:b/>
                      <w:bCs/>
                    </w:rPr>
                    <w:t>ΠΡΟΫΠΟΛΟΓΙΣΜΟΣ : 60,000,00 € ΜΕ  ΦΠΑ</w:t>
                  </w:r>
                </w:p>
              </w:txbxContent>
            </v:textbox>
            <w10:wrap anchorx="margin"/>
          </v:shape>
        </w:pict>
      </w:r>
      <w:r>
        <w:pict>
          <v:shape id="_x0000_s1029" type="#_x0000_t202" style="position:absolute;margin-left:247.45pt;margin-top:72.2pt;width:246.25pt;height:84.85pt;z-index:251658752;mso-wrap-distance-left:5pt;mso-wrap-distance-right:5pt;mso-position-horizontal-relative:margin" filled="f" stroked="f">
            <v:textbox style="mso-fit-shape-to-text:t" inset="0,0,0,0">
              <w:txbxContent>
                <w:p w:rsidR="00D36F6B" w:rsidRDefault="00D36F6B">
                  <w:pPr>
                    <w:pStyle w:val="30"/>
                    <w:shd w:val="clear" w:color="auto" w:fill="auto"/>
                    <w:spacing w:line="235" w:lineRule="exact"/>
                    <w:ind w:firstLine="0"/>
                  </w:pPr>
                  <w:r>
                    <w:rPr>
                      <w:rStyle w:val="3Exact"/>
                      <w:b/>
                      <w:bCs/>
                      <w:lang w:val="en-US" w:eastAsia="en-US" w:bidi="en-US"/>
                    </w:rPr>
                    <w:t>CPV</w:t>
                  </w:r>
                  <w:r w:rsidRPr="00E613C7">
                    <w:rPr>
                      <w:rStyle w:val="3Exact"/>
                      <w:b/>
                      <w:bCs/>
                      <w:lang w:eastAsia="en-US" w:bidi="en-US"/>
                    </w:rPr>
                    <w:t xml:space="preserve">: </w:t>
                  </w:r>
                  <w:r w:rsidRPr="007B1D60">
                    <w:rPr>
                      <w:rStyle w:val="3Exact"/>
                      <w:b/>
                      <w:bCs/>
                      <w:color w:val="auto"/>
                    </w:rPr>
                    <w:t>[4</w:t>
                  </w:r>
                  <w:r>
                    <w:rPr>
                      <w:rStyle w:val="3Exact"/>
                      <w:b/>
                      <w:bCs/>
                      <w:color w:val="auto"/>
                    </w:rPr>
                    <w:t>5</w:t>
                  </w:r>
                  <w:r w:rsidRPr="007B1D60">
                    <w:rPr>
                      <w:rStyle w:val="3Exact"/>
                      <w:b/>
                      <w:bCs/>
                      <w:color w:val="auto"/>
                    </w:rPr>
                    <w:t>112</w:t>
                  </w:r>
                  <w:r>
                    <w:rPr>
                      <w:rStyle w:val="3Exact"/>
                      <w:b/>
                      <w:bCs/>
                      <w:color w:val="auto"/>
                    </w:rPr>
                    <w:t>714</w:t>
                  </w:r>
                  <w:r>
                    <w:rPr>
                      <w:rStyle w:val="3Exact"/>
                      <w:b/>
                      <w:bCs/>
                    </w:rPr>
                    <w:t>-3</w:t>
                  </w:r>
                  <w:r w:rsidRPr="00E613C7">
                    <w:rPr>
                      <w:rStyle w:val="3Exact"/>
                      <w:b/>
                      <w:bCs/>
                      <w:sz w:val="22"/>
                      <w:szCs w:val="22"/>
                    </w:rPr>
                    <w:t>(</w:t>
                  </w:r>
                  <w:r w:rsidRPr="00E613C7">
                    <w:rPr>
                      <w:rFonts w:ascii="Calibri" w:hAnsi="Calibri"/>
                      <w:sz w:val="22"/>
                      <w:szCs w:val="22"/>
                      <w:lang w:val="en-US"/>
                    </w:rPr>
                    <w:t>E</w:t>
                  </w:r>
                  <w:proofErr w:type="spellStart"/>
                  <w:r w:rsidRPr="00E613C7">
                    <w:rPr>
                      <w:rFonts w:ascii="Calibri" w:hAnsi="Calibri"/>
                      <w:sz w:val="22"/>
                      <w:szCs w:val="22"/>
                    </w:rPr>
                    <w:t>ργασίες</w:t>
                  </w:r>
                  <w:proofErr w:type="spellEnd"/>
                  <w:r>
                    <w:rPr>
                      <w:rFonts w:ascii="Calibri" w:hAnsi="Calibri"/>
                      <w:sz w:val="22"/>
                      <w:szCs w:val="22"/>
                    </w:rPr>
                    <w:t xml:space="preserve">   </w:t>
                  </w:r>
                  <w:proofErr w:type="gramStart"/>
                  <w:r>
                    <w:rPr>
                      <w:rFonts w:ascii="Calibri" w:hAnsi="Calibri"/>
                      <w:sz w:val="22"/>
                      <w:szCs w:val="22"/>
                    </w:rPr>
                    <w:t>διαμόρφωσης  τοπίου</w:t>
                  </w:r>
                  <w:proofErr w:type="gramEnd"/>
                  <w:r>
                    <w:rPr>
                      <w:rFonts w:ascii="Calibri" w:hAnsi="Calibri"/>
                      <w:sz w:val="22"/>
                      <w:szCs w:val="22"/>
                    </w:rPr>
                    <w:t xml:space="preserve">  για      </w:t>
                  </w:r>
                  <w:r>
                    <w:rPr>
                      <w:rStyle w:val="3Exact"/>
                      <w:b/>
                      <w:bCs/>
                    </w:rPr>
                    <w:t xml:space="preserve">  </w:t>
                  </w:r>
                </w:p>
                <w:p w:rsidR="00D36F6B" w:rsidRPr="00110EDA" w:rsidRDefault="00D36F6B" w:rsidP="007963A7">
                  <w:pPr>
                    <w:pStyle w:val="30"/>
                    <w:shd w:val="clear" w:color="auto" w:fill="auto"/>
                    <w:tabs>
                      <w:tab w:val="left" w:pos="427"/>
                    </w:tabs>
                    <w:spacing w:line="221" w:lineRule="exact"/>
                    <w:ind w:firstLine="0"/>
                    <w:jc w:val="both"/>
                    <w:rPr>
                      <w:sz w:val="22"/>
                      <w:szCs w:val="22"/>
                    </w:rPr>
                  </w:pPr>
                  <w:r w:rsidRPr="00110EDA">
                    <w:t xml:space="preserve">                                     </w:t>
                  </w:r>
                  <w:r w:rsidRPr="00110EDA">
                    <w:rPr>
                      <w:sz w:val="22"/>
                      <w:szCs w:val="22"/>
                      <w:lang w:val="en-US"/>
                    </w:rPr>
                    <w:t>N</w:t>
                  </w:r>
                  <w:proofErr w:type="spellStart"/>
                  <w:r w:rsidRPr="00110EDA">
                    <w:rPr>
                      <w:sz w:val="22"/>
                      <w:szCs w:val="22"/>
                    </w:rPr>
                    <w:t>εκροταφεία</w:t>
                  </w:r>
                  <w:proofErr w:type="spellEnd"/>
                  <w:r w:rsidRPr="00110EDA">
                    <w:t xml:space="preserve">)  </w:t>
                  </w:r>
                  <w:r>
                    <w:t xml:space="preserve">                                   </w:t>
                  </w:r>
                  <w:r w:rsidRPr="00110EDA">
                    <w:t>ΧΡΗΜ/</w:t>
                  </w:r>
                  <w:proofErr w:type="gramStart"/>
                  <w:r w:rsidRPr="00110EDA">
                    <w:t>ΤΗΣΗ</w:t>
                  </w:r>
                  <w:r>
                    <w:t xml:space="preserve"> </w:t>
                  </w:r>
                  <w:r w:rsidRPr="00110EDA">
                    <w:t>:</w:t>
                  </w:r>
                  <w:proofErr w:type="gramEnd"/>
                  <w:r>
                    <w:t xml:space="preserve">     ΣΑΤΑ  ΔΗΜΟΥ  ΠΕΛΛΑΣ   2019</w:t>
                  </w:r>
                </w:p>
              </w:txbxContent>
            </v:textbox>
            <w10:wrap anchorx="margin"/>
          </v:shape>
        </w:pict>
      </w:r>
    </w:p>
    <w:p w:rsidR="009945BD" w:rsidRDefault="005E1081">
      <w:pPr>
        <w:spacing w:line="360" w:lineRule="exact"/>
      </w:pPr>
      <w:r>
        <w:t xml:space="preserve"> </w:t>
      </w:r>
    </w:p>
    <w:p w:rsidR="005E1081" w:rsidRDefault="005E1081">
      <w:pPr>
        <w:spacing w:line="360" w:lineRule="exact"/>
      </w:pPr>
      <w:r>
        <w:t xml:space="preserve">   </w:t>
      </w:r>
    </w:p>
    <w:p w:rsidR="009945BD" w:rsidRDefault="009945BD">
      <w:pPr>
        <w:spacing w:line="360" w:lineRule="exact"/>
      </w:pPr>
    </w:p>
    <w:p w:rsidR="009945BD" w:rsidRDefault="005E1081">
      <w:pPr>
        <w:spacing w:line="360" w:lineRule="exact"/>
      </w:pPr>
      <w:r>
        <w:t xml:space="preserve">     </w:t>
      </w:r>
    </w:p>
    <w:p w:rsidR="009945BD" w:rsidRPr="00110EDA" w:rsidRDefault="00110EDA">
      <w:pPr>
        <w:spacing w:line="360" w:lineRule="exact"/>
      </w:pPr>
      <w:r w:rsidRPr="00110EDA">
        <w:t xml:space="preserve"> </w:t>
      </w:r>
      <w:r>
        <w:rPr>
          <w:lang w:val="en-US"/>
        </w:rPr>
        <w:t xml:space="preserve">                                                                     </w:t>
      </w:r>
    </w:p>
    <w:p w:rsidR="009945BD" w:rsidRDefault="009945BD">
      <w:pPr>
        <w:spacing w:line="360" w:lineRule="exact"/>
      </w:pPr>
    </w:p>
    <w:p w:rsidR="009945BD" w:rsidRDefault="009945BD">
      <w:pPr>
        <w:spacing w:line="360" w:lineRule="exact"/>
      </w:pPr>
    </w:p>
    <w:p w:rsidR="009945BD" w:rsidRDefault="009945BD">
      <w:pPr>
        <w:spacing w:line="606" w:lineRule="exact"/>
      </w:pPr>
    </w:p>
    <w:p w:rsidR="009945BD" w:rsidRDefault="009945BD">
      <w:pPr>
        <w:rPr>
          <w:sz w:val="2"/>
          <w:szCs w:val="2"/>
        </w:rPr>
        <w:sectPr w:rsidR="009945BD">
          <w:footerReference w:type="default" r:id="rId9"/>
          <w:type w:val="continuous"/>
          <w:pgSz w:w="11900" w:h="16840"/>
          <w:pgMar w:top="902" w:right="654" w:bottom="704" w:left="812" w:header="0" w:footer="3" w:gutter="0"/>
          <w:cols w:space="720"/>
          <w:noEndnote/>
          <w:docGrid w:linePitch="360"/>
        </w:sectPr>
      </w:pPr>
    </w:p>
    <w:p w:rsidR="009945BD" w:rsidRDefault="009945BD">
      <w:pPr>
        <w:spacing w:line="240" w:lineRule="exact"/>
        <w:rPr>
          <w:sz w:val="19"/>
          <w:szCs w:val="19"/>
        </w:rPr>
      </w:pPr>
    </w:p>
    <w:p w:rsidR="009945BD" w:rsidRDefault="009945BD">
      <w:pPr>
        <w:spacing w:before="32" w:after="32" w:line="240" w:lineRule="exact"/>
        <w:rPr>
          <w:sz w:val="19"/>
          <w:szCs w:val="19"/>
        </w:rPr>
      </w:pPr>
    </w:p>
    <w:p w:rsidR="009945BD" w:rsidRDefault="009945BD">
      <w:pPr>
        <w:rPr>
          <w:sz w:val="2"/>
          <w:szCs w:val="2"/>
        </w:rPr>
        <w:sectPr w:rsidR="009945BD">
          <w:type w:val="continuous"/>
          <w:pgSz w:w="11900" w:h="16840"/>
          <w:pgMar w:top="672" w:right="0" w:bottom="716" w:left="0" w:header="0" w:footer="3" w:gutter="0"/>
          <w:cols w:space="720"/>
          <w:noEndnote/>
          <w:docGrid w:linePitch="360"/>
        </w:sectPr>
      </w:pPr>
    </w:p>
    <w:p w:rsidR="009945BD" w:rsidRDefault="008208B6">
      <w:pPr>
        <w:pStyle w:val="10"/>
        <w:keepNext/>
        <w:keepLines/>
        <w:shd w:val="clear" w:color="auto" w:fill="auto"/>
        <w:spacing w:after="98" w:line="320" w:lineRule="exact"/>
        <w:ind w:left="40"/>
      </w:pPr>
      <w:bookmarkStart w:id="0" w:name="bookmark0"/>
      <w:r>
        <w:rPr>
          <w:rStyle w:val="11"/>
          <w:b/>
          <w:bCs/>
        </w:rPr>
        <w:lastRenderedPageBreak/>
        <w:t>ΕΙΔΙΚΗ ΣΥΓΓΡΑΦΗ ΥΠΟΧΡΕΩΣΕΩΝ</w:t>
      </w:r>
      <w:bookmarkEnd w:id="0"/>
    </w:p>
    <w:p w:rsidR="009945BD" w:rsidRDefault="008208B6">
      <w:pPr>
        <w:pStyle w:val="20"/>
        <w:shd w:val="clear" w:color="auto" w:fill="auto"/>
        <w:spacing w:before="0" w:after="94" w:line="220" w:lineRule="exact"/>
        <w:ind w:firstLine="0"/>
      </w:pPr>
      <w:r>
        <w:t>Άρθρο 1: Αντικείμενο της Ε.Σ.Υ.</w:t>
      </w:r>
    </w:p>
    <w:p w:rsidR="009945BD" w:rsidRDefault="008208B6">
      <w:pPr>
        <w:pStyle w:val="20"/>
        <w:shd w:val="clear" w:color="auto" w:fill="auto"/>
        <w:spacing w:before="0" w:after="84" w:line="250" w:lineRule="exact"/>
        <w:ind w:firstLine="0"/>
      </w:pPr>
      <w:r>
        <w:t>Στο παρόν τεύχος της Ειδικής Συγγραφής Υποχρεώσεων (Ε.Σ.Υ.) περιλαμβάνονται οι Γενικοί και οι Ειδικοί όροι και οι Συμπληρωματικές Τεχνικές Προδιαγραφές, με βάση τις οποίες και σε συνδυασμό με τις Ε.Τ.Ε.Π. (ΦΕΚ 2221/Β730-07-2012) και τους όρους των υπόλοιπων συμβατικών τευχών πρόκειται να κατασκευαστεί από τον Ανάδοχο το Έργο που αναφέρεται παρακάτω στο άρθρο 2.</w:t>
      </w:r>
    </w:p>
    <w:p w:rsidR="009945BD" w:rsidRDefault="008208B6">
      <w:pPr>
        <w:pStyle w:val="20"/>
        <w:shd w:val="clear" w:color="auto" w:fill="auto"/>
        <w:spacing w:before="0" w:after="90" w:line="220" w:lineRule="exact"/>
        <w:ind w:firstLine="0"/>
      </w:pPr>
      <w:r>
        <w:t>Άρθρο 2: Σύμβαση κατασκευής του έργου - Συμβατικό αντικείμενο</w:t>
      </w:r>
    </w:p>
    <w:p w:rsidR="009945BD" w:rsidRDefault="008208B6">
      <w:pPr>
        <w:pStyle w:val="20"/>
        <w:numPr>
          <w:ilvl w:val="0"/>
          <w:numId w:val="2"/>
        </w:numPr>
        <w:shd w:val="clear" w:color="auto" w:fill="auto"/>
        <w:tabs>
          <w:tab w:val="left" w:pos="720"/>
        </w:tabs>
        <w:spacing w:before="0" w:after="0" w:line="250" w:lineRule="exact"/>
        <w:ind w:firstLine="0"/>
      </w:pPr>
      <w:r>
        <w:t>Γενικά</w:t>
      </w:r>
    </w:p>
    <w:p w:rsidR="009945BD" w:rsidRDefault="008208B6">
      <w:pPr>
        <w:pStyle w:val="20"/>
        <w:numPr>
          <w:ilvl w:val="0"/>
          <w:numId w:val="3"/>
        </w:numPr>
        <w:shd w:val="clear" w:color="auto" w:fill="auto"/>
        <w:tabs>
          <w:tab w:val="left" w:pos="720"/>
        </w:tabs>
        <w:spacing w:before="0" w:after="84" w:line="250" w:lineRule="exact"/>
        <w:ind w:firstLine="0"/>
      </w:pPr>
      <w:r>
        <w:t xml:space="preserve">Με τον όρο "Σύμβαση" νοείται η σύμφωνα με τους όρους των Συμβατικών τευχών ανάθεση στον Ανάδοχο της κατασκευής των έργων </w:t>
      </w:r>
      <w:r>
        <w:rPr>
          <w:rStyle w:val="21"/>
        </w:rPr>
        <w:t>«</w:t>
      </w:r>
      <w:r w:rsidR="00110EDA">
        <w:rPr>
          <w:rStyle w:val="21"/>
        </w:rPr>
        <w:t>ΚΑΤΑΣΚΕΥΗ  ΤΑΦΩΝ  ΣΤΑ  ΚΟΙΜΗΤΗΡΙΑ  ΑΓ.ΠΑΡΑΣΚΕΥΗΣ ( ΤΜΗΜΑ  6)</w:t>
      </w:r>
      <w:r>
        <w:rPr>
          <w:rStyle w:val="21"/>
        </w:rPr>
        <w:t>»</w:t>
      </w:r>
      <w:r>
        <w:t xml:space="preserve"> που περιγράφονται αναλυτικά στο τεύχος της Τεχνικής Περιγραφής.</w:t>
      </w:r>
    </w:p>
    <w:p w:rsidR="009945BD" w:rsidRDefault="008208B6">
      <w:pPr>
        <w:pStyle w:val="20"/>
        <w:shd w:val="clear" w:color="auto" w:fill="auto"/>
        <w:spacing w:before="0" w:after="94" w:line="220" w:lineRule="exact"/>
        <w:ind w:firstLine="0"/>
      </w:pPr>
      <w:r>
        <w:t>Αναλυτικά το αντικείμενο της εργολαβίας καθορίζεται στο τεύχος της Τεχνικής Περιγραφής.</w:t>
      </w:r>
    </w:p>
    <w:p w:rsidR="009945BD" w:rsidRDefault="008208B6">
      <w:pPr>
        <w:pStyle w:val="20"/>
        <w:shd w:val="clear" w:color="auto" w:fill="auto"/>
        <w:spacing w:before="0" w:after="0" w:line="250" w:lineRule="exact"/>
        <w:ind w:firstLine="0"/>
      </w:pPr>
      <w:r>
        <w:t xml:space="preserve">Ο συνολικός προϋπολογισμός του έργου, μαζί με τα απρόβλεπτα και την αναθεώρηση, ανέρχεται σε </w:t>
      </w:r>
      <w:r w:rsidR="00110EDA" w:rsidRPr="00110EDA">
        <w:rPr>
          <w:b/>
        </w:rPr>
        <w:t>48.387,10</w:t>
      </w:r>
      <w:r w:rsidRPr="00110EDA">
        <w:rPr>
          <w:b/>
          <w:color w:val="auto"/>
        </w:rPr>
        <w:t xml:space="preserve"> €,</w:t>
      </w:r>
      <w:r>
        <w:t xml:space="preserve"> ενώ η συνολική δαπάνη που περιλαμβάνει τα ανωτέρω συν τη δαπάνη για Φ.Π.Α., ανέρχεται στο ποσό των </w:t>
      </w:r>
      <w:r w:rsidR="00763D62" w:rsidRPr="00FA53E1">
        <w:rPr>
          <w:b/>
        </w:rPr>
        <w:t>60.000</w:t>
      </w:r>
      <w:r w:rsidRPr="00FA53E1">
        <w:rPr>
          <w:b/>
        </w:rPr>
        <w:t>,00 €.</w:t>
      </w:r>
    </w:p>
    <w:p w:rsidR="009945BD" w:rsidRDefault="008208B6" w:rsidP="00763D62">
      <w:pPr>
        <w:pStyle w:val="20"/>
        <w:shd w:val="clear" w:color="auto" w:fill="auto"/>
        <w:spacing w:before="0" w:after="0" w:line="250" w:lineRule="exact"/>
        <w:ind w:firstLine="0"/>
      </w:pPr>
      <w:r>
        <w:t xml:space="preserve">Το έργο θα χρηματοδοτηθεί από </w:t>
      </w:r>
      <w:r w:rsidR="00763D62" w:rsidRPr="00763D62">
        <w:t xml:space="preserve">  </w:t>
      </w:r>
      <w:r w:rsidR="00D36F6B" w:rsidRPr="00D36F6B">
        <w:rPr>
          <w:b/>
        </w:rPr>
        <w:t>ΣΑΤΑ</w:t>
      </w:r>
      <w:r w:rsidR="00763D62" w:rsidRPr="00D36F6B">
        <w:rPr>
          <w:b/>
        </w:rPr>
        <w:t xml:space="preserve"> </w:t>
      </w:r>
      <w:r w:rsidR="00F26FF0" w:rsidRPr="00D36F6B">
        <w:rPr>
          <w:b/>
        </w:rPr>
        <w:t xml:space="preserve"> </w:t>
      </w:r>
      <w:r w:rsidR="00D36F6B" w:rsidRPr="00D36F6B">
        <w:rPr>
          <w:b/>
        </w:rPr>
        <w:t xml:space="preserve">ΔΗΜΟΥ </w:t>
      </w:r>
      <w:r w:rsidR="00F26FF0" w:rsidRPr="00D36F6B">
        <w:rPr>
          <w:b/>
        </w:rPr>
        <w:t>ΠΕΛΛΑΣ</w:t>
      </w:r>
      <w:r w:rsidR="00F26FF0">
        <w:t xml:space="preserve">  </w:t>
      </w:r>
      <w:r w:rsidR="00110EDA" w:rsidRPr="00110EDA">
        <w:rPr>
          <w:b/>
        </w:rPr>
        <w:t>60,0</w:t>
      </w:r>
      <w:r w:rsidR="00763D62" w:rsidRPr="00110EDA">
        <w:rPr>
          <w:b/>
        </w:rPr>
        <w:t>00</w:t>
      </w:r>
      <w:r w:rsidR="00681D94" w:rsidRPr="00110EDA">
        <w:rPr>
          <w:b/>
        </w:rPr>
        <w:t>\</w:t>
      </w:r>
      <w:r w:rsidRPr="00110EDA">
        <w:rPr>
          <w:b/>
        </w:rPr>
        <w:t>00</w:t>
      </w:r>
      <w:r w:rsidRPr="00FA53E1">
        <w:rPr>
          <w:b/>
        </w:rPr>
        <w:t xml:space="preserve"> €)</w:t>
      </w:r>
      <w:r>
        <w:t xml:space="preserve"> και θα υπόκειται στις κρατήσεις που προβλέπονται για τα έργα αυτά, περιλαμβανομένης και της κράτησης 0,10% του άρθρου 4 παρ. 3 του Ν. 4013/2011 για τις λειτουργικές ανάγκες της Ενιαίας Ανεξάρτητης Αρχής Δημοσίων Συμβάσεων.</w:t>
      </w:r>
    </w:p>
    <w:p w:rsidR="009945BD" w:rsidRDefault="008208B6">
      <w:pPr>
        <w:pStyle w:val="20"/>
        <w:shd w:val="clear" w:color="auto" w:fill="auto"/>
        <w:spacing w:before="0" w:after="94" w:line="220" w:lineRule="exact"/>
        <w:ind w:firstLine="0"/>
      </w:pPr>
      <w:r>
        <w:t>Ο διαγωνισμός θα διεξαχθεί σύμφωνα με τους όρους των εγκεκριμένων συμβατικών τευχών.</w:t>
      </w:r>
    </w:p>
    <w:p w:rsidR="009945BD" w:rsidRDefault="008208B6">
      <w:pPr>
        <w:pStyle w:val="20"/>
        <w:numPr>
          <w:ilvl w:val="0"/>
          <w:numId w:val="3"/>
        </w:numPr>
        <w:shd w:val="clear" w:color="auto" w:fill="auto"/>
        <w:tabs>
          <w:tab w:val="left" w:pos="720"/>
        </w:tabs>
        <w:spacing w:before="0" w:after="56" w:line="250" w:lineRule="exact"/>
        <w:ind w:firstLine="0"/>
      </w:pPr>
      <w:r>
        <w:t>Η «Σύμβαση» συνίσταται από το ομώνυμο κείμενο και από τα Συμβατικά Τεύχη, που αποτελούν αναπόσπαστο μέρος της.</w:t>
      </w:r>
    </w:p>
    <w:p w:rsidR="009945BD" w:rsidRDefault="008208B6">
      <w:pPr>
        <w:pStyle w:val="20"/>
        <w:shd w:val="clear" w:color="auto" w:fill="auto"/>
        <w:spacing w:before="0" w:after="60" w:line="254" w:lineRule="exact"/>
        <w:ind w:firstLine="0"/>
      </w:pPr>
      <w:r>
        <w:t>Τα Συμβατικά Τεύχη και η σειρά ισχύος τους, σε περίπτωση ασυμφωνίας των όρων τους, καθορίζονται στη Διακήρυξη. Οι όροι «Σύμβαση», «Σύμβαση Κατασκευής του Έργου» και «Εργολαβικό Συμφωνητικό» χρησιμοποιούνται ταυτόσημα.</w:t>
      </w:r>
    </w:p>
    <w:p w:rsidR="009945BD" w:rsidRDefault="008208B6">
      <w:pPr>
        <w:pStyle w:val="20"/>
        <w:numPr>
          <w:ilvl w:val="0"/>
          <w:numId w:val="3"/>
        </w:numPr>
        <w:shd w:val="clear" w:color="auto" w:fill="auto"/>
        <w:tabs>
          <w:tab w:val="left" w:pos="720"/>
        </w:tabs>
        <w:spacing w:before="0" w:after="88" w:line="254" w:lineRule="exact"/>
        <w:ind w:firstLine="0"/>
      </w:pPr>
      <w:r>
        <w:t>Η Σύμβαση θα υπογραφεί σύμφωνα με όσα ορίζονται στο άρθρο 105 του Ν. 4412/2016 και σύμφωνα με το σχετικό άρθρο της Διακήρυξης.</w:t>
      </w:r>
    </w:p>
    <w:p w:rsidR="009945BD" w:rsidRDefault="008208B6">
      <w:pPr>
        <w:pStyle w:val="20"/>
        <w:numPr>
          <w:ilvl w:val="0"/>
          <w:numId w:val="2"/>
        </w:numPr>
        <w:shd w:val="clear" w:color="auto" w:fill="auto"/>
        <w:tabs>
          <w:tab w:val="left" w:pos="720"/>
        </w:tabs>
        <w:spacing w:before="0" w:after="91" w:line="220" w:lineRule="exact"/>
        <w:ind w:firstLine="0"/>
      </w:pPr>
      <w:r>
        <w:t>Συμβατικό αντικείμενο</w:t>
      </w:r>
    </w:p>
    <w:p w:rsidR="009945BD" w:rsidRDefault="008208B6">
      <w:pPr>
        <w:pStyle w:val="20"/>
        <w:shd w:val="clear" w:color="auto" w:fill="auto"/>
        <w:spacing w:before="0" w:after="88" w:line="254" w:lineRule="exact"/>
        <w:ind w:firstLine="0"/>
      </w:pPr>
      <w:r>
        <w:t>Το «Συμβατικό Αντικείμενο» συνίσταται στην ανάληψη και εκπλήρωση από τον Ανάδοχο όλων των υποχρεώσεων που απορρέουν από την Σύμβαση. Μεταξύ των υποχρεώσεων αυτών περιλαμβάνονται και οι παρακάτω:</w:t>
      </w:r>
    </w:p>
    <w:p w:rsidR="009945BD" w:rsidRDefault="008208B6">
      <w:pPr>
        <w:pStyle w:val="20"/>
        <w:numPr>
          <w:ilvl w:val="0"/>
          <w:numId w:val="5"/>
        </w:numPr>
        <w:shd w:val="clear" w:color="auto" w:fill="auto"/>
        <w:tabs>
          <w:tab w:val="left" w:pos="391"/>
        </w:tabs>
        <w:spacing w:before="0" w:after="118" w:line="220" w:lineRule="exact"/>
        <w:ind w:firstLine="0"/>
      </w:pPr>
      <w:r>
        <w:t>Η πραγματοποίηση όλων των κατασκευών που περιλαμβάνονται στην Τεχνική Περιγραφή.</w:t>
      </w:r>
    </w:p>
    <w:p w:rsidR="009945BD" w:rsidRDefault="008208B6">
      <w:pPr>
        <w:pStyle w:val="20"/>
        <w:numPr>
          <w:ilvl w:val="0"/>
          <w:numId w:val="5"/>
        </w:numPr>
        <w:shd w:val="clear" w:color="auto" w:fill="auto"/>
        <w:tabs>
          <w:tab w:val="left" w:pos="391"/>
        </w:tabs>
        <w:spacing w:before="0" w:after="94" w:line="220" w:lineRule="exact"/>
        <w:ind w:firstLine="0"/>
      </w:pPr>
      <w:r>
        <w:t>Η συντήρηση του Έργου με μέριμνα και δαπάνες του σε όλη τη διάρκεια του Χρόνου Εγγύησης.</w:t>
      </w:r>
    </w:p>
    <w:p w:rsidR="009945BD" w:rsidRDefault="008208B6">
      <w:pPr>
        <w:pStyle w:val="20"/>
        <w:numPr>
          <w:ilvl w:val="0"/>
          <w:numId w:val="5"/>
        </w:numPr>
        <w:shd w:val="clear" w:color="auto" w:fill="auto"/>
        <w:tabs>
          <w:tab w:val="left" w:pos="405"/>
        </w:tabs>
        <w:spacing w:before="0" w:after="0" w:line="250" w:lineRule="exact"/>
        <w:ind w:firstLine="0"/>
      </w:pPr>
      <w:r>
        <w:t xml:space="preserve">Η χρηματοδότηση του Έργου, ανάλογα με τις ανάγκες του, για τα ενδιάμεσα διαστήματα, εν όψει των περιοδικών πληρωμών εκ μέρους του </w:t>
      </w:r>
      <w:proofErr w:type="spellStart"/>
      <w:r>
        <w:t>Κ.τ.Ε</w:t>
      </w:r>
      <w:proofErr w:type="spellEnd"/>
      <w:r>
        <w:t xml:space="preserve">, της εκτέλεσης προκαταρκτικών εργασιών για τις οποίες δεν προβλέπονται τμηματικές πληρωμές, </w:t>
      </w:r>
      <w:proofErr w:type="spellStart"/>
      <w:r>
        <w:t>κ.λ.π</w:t>
      </w:r>
      <w:proofErr w:type="spellEnd"/>
      <w:r>
        <w:t>.</w:t>
      </w:r>
      <w:r>
        <w:br w:type="page"/>
      </w:r>
    </w:p>
    <w:p w:rsidR="009945BD" w:rsidRDefault="008208B6">
      <w:pPr>
        <w:pStyle w:val="20"/>
        <w:numPr>
          <w:ilvl w:val="0"/>
          <w:numId w:val="5"/>
        </w:numPr>
        <w:shd w:val="clear" w:color="auto" w:fill="auto"/>
        <w:tabs>
          <w:tab w:val="left" w:pos="398"/>
        </w:tabs>
        <w:spacing w:before="0" w:after="88" w:line="254" w:lineRule="exact"/>
        <w:ind w:firstLine="0"/>
      </w:pPr>
      <w:r>
        <w:lastRenderedPageBreak/>
        <w:t>Το κόστος του ασφαλιστηρίου συμβολαίου, τα οποία ο Ανάδοχος θα πρέπει να προσκομίσει κατά την υπογραφή της Σύμβασης, σύμφωνα με όσα αναφέρονται στο άρθρο 12 της παρούσας.</w:t>
      </w:r>
    </w:p>
    <w:p w:rsidR="009945BD" w:rsidRDefault="008208B6">
      <w:pPr>
        <w:pStyle w:val="20"/>
        <w:shd w:val="clear" w:color="auto" w:fill="auto"/>
        <w:spacing w:before="0" w:after="94" w:line="220" w:lineRule="exact"/>
        <w:ind w:firstLine="0"/>
      </w:pPr>
      <w:r>
        <w:t>Άρθρο 3: Εγγύηση για την καλή εκτέλεση</w:t>
      </w:r>
    </w:p>
    <w:p w:rsidR="009945BD" w:rsidRPr="00146F72" w:rsidRDefault="008208B6">
      <w:pPr>
        <w:pStyle w:val="20"/>
        <w:shd w:val="clear" w:color="auto" w:fill="auto"/>
        <w:spacing w:before="0" w:after="0" w:line="250" w:lineRule="exact"/>
        <w:ind w:firstLine="320"/>
        <w:rPr>
          <w:b/>
        </w:rPr>
      </w:pPr>
      <w:r w:rsidRPr="00146F72">
        <w:rPr>
          <w:b/>
        </w:rPr>
        <w:t>Για την υπογραφή της σύμβασης απαιτείται η παροχή εγγύησης καλής εκτέλεσης κατά την παρ. 1 του άρθρου 72 του Ν. 4412/2016 που ανέρχεται σε πέντε τοις εκατό (5%) επί της αξίας της σύμβασης χωρίς να υπολογίζεται ο ΦΠΑ.</w:t>
      </w:r>
    </w:p>
    <w:p w:rsidR="009945BD" w:rsidRDefault="008208B6">
      <w:pPr>
        <w:pStyle w:val="20"/>
        <w:shd w:val="clear" w:color="auto" w:fill="auto"/>
        <w:spacing w:before="0" w:after="0" w:line="370" w:lineRule="exact"/>
        <w:ind w:right="6480" w:firstLine="0"/>
        <w:jc w:val="left"/>
      </w:pPr>
      <w:r>
        <w:t>Άρθρο 4: Προθεσμίες - Ποινικές ρήτρες 4.1Συνολική προθεσμία</w:t>
      </w:r>
    </w:p>
    <w:p w:rsidR="009945BD" w:rsidRDefault="008208B6">
      <w:pPr>
        <w:pStyle w:val="20"/>
        <w:shd w:val="clear" w:color="auto" w:fill="auto"/>
        <w:spacing w:before="0" w:after="88" w:line="254" w:lineRule="exact"/>
        <w:ind w:firstLine="0"/>
      </w:pPr>
      <w:r>
        <w:t xml:space="preserve">Για την περάτωση όλου του συμβατικού αντικειμένου, όπως περιγράφεται στα Τεύχη Δημοπράτησης, ορίζεται συνολική προθεσμία </w:t>
      </w:r>
      <w:r w:rsidRPr="009D3C77">
        <w:rPr>
          <w:b/>
        </w:rPr>
        <w:t xml:space="preserve"> (2) μηνών</w:t>
      </w:r>
      <w:r>
        <w:t>, από την ημέρα που θα υπογραφεί η Σύμβαση.</w:t>
      </w:r>
    </w:p>
    <w:p w:rsidR="009945BD" w:rsidRDefault="008208B6">
      <w:pPr>
        <w:pStyle w:val="23"/>
        <w:keepNext/>
        <w:keepLines/>
        <w:numPr>
          <w:ilvl w:val="1"/>
          <w:numId w:val="5"/>
        </w:numPr>
        <w:shd w:val="clear" w:color="auto" w:fill="auto"/>
        <w:tabs>
          <w:tab w:val="left" w:pos="427"/>
        </w:tabs>
        <w:spacing w:before="0" w:after="90" w:line="220" w:lineRule="exact"/>
      </w:pPr>
      <w:bookmarkStart w:id="1" w:name="bookmark1"/>
      <w:r>
        <w:t>Ποινικές ρήτρες συνολικής προθεσμίας</w:t>
      </w:r>
      <w:bookmarkEnd w:id="1"/>
    </w:p>
    <w:p w:rsidR="009945BD" w:rsidRDefault="008208B6">
      <w:pPr>
        <w:pStyle w:val="20"/>
        <w:shd w:val="clear" w:color="auto" w:fill="auto"/>
        <w:spacing w:before="0" w:after="84" w:line="250" w:lineRule="exact"/>
        <w:ind w:firstLine="0"/>
      </w:pPr>
      <w:r>
        <w:t>Για κάθε ημέρα υπαίτιας από μέρους του υπέρβασης της συνολικής προθεσμίας επιβάλλεται στον ανάδοχο ποινική ρήτρα, που ορίζεται σύμφωνα με το άρθρο 148 του Ν.4412/2016.</w:t>
      </w:r>
    </w:p>
    <w:p w:rsidR="009945BD" w:rsidRDefault="008208B6">
      <w:pPr>
        <w:pStyle w:val="23"/>
        <w:keepNext/>
        <w:keepLines/>
        <w:numPr>
          <w:ilvl w:val="1"/>
          <w:numId w:val="5"/>
        </w:numPr>
        <w:shd w:val="clear" w:color="auto" w:fill="auto"/>
        <w:tabs>
          <w:tab w:val="left" w:pos="427"/>
        </w:tabs>
        <w:spacing w:before="0" w:after="219" w:line="220" w:lineRule="exact"/>
      </w:pPr>
      <w:bookmarkStart w:id="2" w:name="bookmark2"/>
      <w:r>
        <w:t>Τμηματικές προθεσμίες</w:t>
      </w:r>
      <w:bookmarkEnd w:id="2"/>
    </w:p>
    <w:p w:rsidR="009945BD" w:rsidRDefault="008208B6">
      <w:pPr>
        <w:pStyle w:val="20"/>
        <w:shd w:val="clear" w:color="auto" w:fill="auto"/>
        <w:spacing w:before="0" w:after="0" w:line="250" w:lineRule="exact"/>
        <w:ind w:firstLine="0"/>
      </w:pPr>
      <w:r>
        <w:t>Στην παρούσα εργολαβία ορίζονται οι εξής τμηματικές προθεσμίες.</w:t>
      </w:r>
    </w:p>
    <w:p w:rsidR="00110EDA" w:rsidRDefault="00110EDA" w:rsidP="00110EDA">
      <w:pPr>
        <w:pStyle w:val="20"/>
        <w:shd w:val="clear" w:color="auto" w:fill="auto"/>
        <w:spacing w:before="0" w:after="0" w:line="250" w:lineRule="exact"/>
        <w:ind w:firstLine="0"/>
      </w:pPr>
      <w:r>
        <w:t xml:space="preserve"> ΓΕΝΙΚΕΣ  ΕΚΣΚΑΦΕΣ- ΥΠΟΒΑΣΗ   ΟΔΟΣΤΡΩΣΙΑΣ</w:t>
      </w:r>
      <w:r w:rsidR="008208B6">
        <w:t xml:space="preserve"> </w:t>
      </w:r>
      <w:r w:rsidR="008E2B7F">
        <w:t xml:space="preserve"> </w:t>
      </w:r>
    </w:p>
    <w:p w:rsidR="009945BD" w:rsidRDefault="008E2B7F" w:rsidP="00110EDA">
      <w:pPr>
        <w:pStyle w:val="20"/>
        <w:shd w:val="clear" w:color="auto" w:fill="auto"/>
        <w:spacing w:before="0" w:after="0" w:line="250" w:lineRule="exact"/>
        <w:ind w:firstLine="0"/>
      </w:pPr>
      <w:r>
        <w:t xml:space="preserve">  </w:t>
      </w:r>
      <w:r w:rsidR="008208B6">
        <w:t>ΣΚΥΡΟΔΕΜΑΤ</w:t>
      </w:r>
      <w:r>
        <w:t>Α</w:t>
      </w:r>
      <w:r w:rsidR="008208B6">
        <w:t xml:space="preserve"> </w:t>
      </w:r>
      <w:r>
        <w:t>-</w:t>
      </w:r>
      <w:r w:rsidR="00110EDA">
        <w:t>ΞΥΛΟΤΥΠΟΙ</w:t>
      </w:r>
    </w:p>
    <w:p w:rsidR="00E21BE6" w:rsidRDefault="008E2B7F" w:rsidP="00E21BE6">
      <w:pPr>
        <w:pStyle w:val="20"/>
        <w:shd w:val="clear" w:color="auto" w:fill="auto"/>
        <w:spacing w:before="0" w:after="564" w:line="250" w:lineRule="exact"/>
        <w:ind w:firstLine="0"/>
        <w:jc w:val="left"/>
      </w:pPr>
      <w:r>
        <w:t xml:space="preserve">  </w:t>
      </w:r>
      <w:r w:rsidR="00110EDA">
        <w:t xml:space="preserve"> ΧΑΛΥΒΔΙΝΟΙ  ΟΠΛΙΣΜΟΙ</w:t>
      </w:r>
    </w:p>
    <w:p w:rsidR="009945BD" w:rsidRDefault="008208B6" w:rsidP="00E21BE6">
      <w:pPr>
        <w:pStyle w:val="20"/>
        <w:shd w:val="clear" w:color="auto" w:fill="auto"/>
        <w:spacing w:before="0" w:after="564" w:line="250" w:lineRule="exact"/>
        <w:ind w:firstLine="0"/>
        <w:jc w:val="left"/>
      </w:pPr>
      <w:r>
        <w:t>Άρθρο 5: Χρονικός προγραμματισμός του έργου</w:t>
      </w:r>
    </w:p>
    <w:p w:rsidR="009945BD" w:rsidRDefault="008208B6">
      <w:pPr>
        <w:pStyle w:val="20"/>
        <w:numPr>
          <w:ilvl w:val="0"/>
          <w:numId w:val="6"/>
        </w:numPr>
        <w:shd w:val="clear" w:color="auto" w:fill="auto"/>
        <w:tabs>
          <w:tab w:val="left" w:pos="417"/>
        </w:tabs>
        <w:spacing w:before="0" w:after="88" w:line="254" w:lineRule="exact"/>
        <w:ind w:firstLine="0"/>
      </w:pPr>
      <w:r>
        <w:t xml:space="preserve">Σύμφωνα με τις διατάξεις της παρ. 1 του άρθρου 145 του Ν.4412/2016 ο </w:t>
      </w:r>
      <w:r w:rsidRPr="00E21BE6">
        <w:rPr>
          <w:b/>
        </w:rPr>
        <w:t>Ανάδοχος οφείλει, σε δέκα πέντε (15)</w:t>
      </w:r>
      <w:r>
        <w:t xml:space="preserve"> </w:t>
      </w:r>
      <w:r w:rsidRPr="00E21BE6">
        <w:rPr>
          <w:b/>
        </w:rPr>
        <w:t>ημέρες από την υπογραφή της Σύμβασης να υποβάλει</w:t>
      </w:r>
      <w:r>
        <w:t xml:space="preserve"> στη Διευθύνουσα το έργο Υπηρεσία, προς έγκριση, το πρόγραμμα κατασκευής του έργου, έτσι που να ανταποκρίνεται στην προθεσμία της παρούσας Ε.Σ.Υ.</w:t>
      </w:r>
    </w:p>
    <w:p w:rsidR="009945BD" w:rsidRDefault="008208B6">
      <w:pPr>
        <w:pStyle w:val="20"/>
        <w:numPr>
          <w:ilvl w:val="0"/>
          <w:numId w:val="6"/>
        </w:numPr>
        <w:shd w:val="clear" w:color="auto" w:fill="auto"/>
        <w:tabs>
          <w:tab w:val="left" w:pos="422"/>
        </w:tabs>
        <w:spacing w:before="0" w:after="91" w:line="220" w:lineRule="exact"/>
        <w:ind w:firstLine="0"/>
      </w:pPr>
      <w:r>
        <w:t>Το χρονοδιάγραμμα αυτό, που διέπεται από τις διατάξεις του άρθρου 145 του Ν. 4412/2016, θα περιλαμβάνει:</w:t>
      </w:r>
    </w:p>
    <w:p w:rsidR="009945BD" w:rsidRDefault="008208B6">
      <w:pPr>
        <w:pStyle w:val="20"/>
        <w:numPr>
          <w:ilvl w:val="0"/>
          <w:numId w:val="7"/>
        </w:numPr>
        <w:shd w:val="clear" w:color="auto" w:fill="auto"/>
        <w:tabs>
          <w:tab w:val="left" w:pos="403"/>
        </w:tabs>
        <w:spacing w:before="0" w:after="60" w:line="254" w:lineRule="exact"/>
        <w:ind w:firstLine="0"/>
      </w:pPr>
      <w:r>
        <w:t>Λεπτομερειακή χρονική ανάλυση για το σύνολο των δραστηριοτήτων εκτέλεσης του έργου, με διάκρισή τους σε δραστηριότητες με ευθύνη του Αναδόχου και σε δραστηριότητες με ευθύνη της Υπηρεσίας Επίβλεψης.</w:t>
      </w:r>
    </w:p>
    <w:p w:rsidR="009945BD" w:rsidRDefault="008208B6">
      <w:pPr>
        <w:pStyle w:val="20"/>
        <w:numPr>
          <w:ilvl w:val="0"/>
          <w:numId w:val="7"/>
        </w:numPr>
        <w:shd w:val="clear" w:color="auto" w:fill="auto"/>
        <w:tabs>
          <w:tab w:val="left" w:pos="412"/>
        </w:tabs>
        <w:spacing w:before="0" w:after="60" w:line="254" w:lineRule="exact"/>
        <w:ind w:firstLine="0"/>
      </w:pPr>
      <w:r>
        <w:t>Πλήρης αιτιολόγηση στην τεχνική έκθεση των χρονικών διαρκειών που προβλέπονται για κάθε δραστηριότητα συνοδευόμενη με τις αντίστοιχες ποσότητες, η οποία θα αναλυθεί σε επιμέρους εργασίες του Τιμολογίου, ή και σε προεργασίες που δεν προβλέπονται στο Τιμολόγιο.</w:t>
      </w:r>
    </w:p>
    <w:p w:rsidR="009945BD" w:rsidRDefault="008208B6">
      <w:pPr>
        <w:pStyle w:val="20"/>
        <w:numPr>
          <w:ilvl w:val="0"/>
          <w:numId w:val="6"/>
        </w:numPr>
        <w:shd w:val="clear" w:color="auto" w:fill="auto"/>
        <w:tabs>
          <w:tab w:val="left" w:pos="436"/>
        </w:tabs>
        <w:spacing w:before="0" w:after="88" w:line="254" w:lineRule="exact"/>
        <w:ind w:firstLine="0"/>
      </w:pPr>
      <w:r>
        <w:t>Ο Ανάδοχος κατά το χρονικό διάστημα μέχρι την έγκριση του οριστικού χρονοδιαγράμματος κατασκευής του έργου θα ενεργεί σύμφωνα με το δικό του χρονοδιάγραμμα, φέροντας ακέραια την ευθύνη, αν αυτό αντίκειται στους όρους των τευχών (και σχεδίων) της δημοπρασίας. Για το λόγο αυτό θεωρείται, συμβατικά, ότι η διαδικασία της κατάρτισης και έγκρισης ή μεταβολής του χρονοδιαγράμματος δεν επιφέρει καθυστέρηση. Η έγκριση του χρονοδιαγράμματος δεν περιλαμβάνει την, με οποιαδήποτε έννοια, συμφωνία της Υπηρεσίας σχετικά με τον τρόπο υλοποίησης αυτού από τον Ανάδοχο.</w:t>
      </w:r>
    </w:p>
    <w:p w:rsidR="009945BD" w:rsidRDefault="008208B6">
      <w:pPr>
        <w:pStyle w:val="20"/>
        <w:shd w:val="clear" w:color="auto" w:fill="auto"/>
        <w:spacing w:before="0" w:after="118" w:line="220" w:lineRule="exact"/>
        <w:ind w:firstLine="0"/>
      </w:pPr>
      <w:r>
        <w:t>Άρθρο 6: Ειδικές υποχρεώσεις του Αναδόχου και ευθύνες</w:t>
      </w:r>
    </w:p>
    <w:p w:rsidR="009945BD" w:rsidRDefault="008208B6">
      <w:pPr>
        <w:pStyle w:val="20"/>
        <w:numPr>
          <w:ilvl w:val="0"/>
          <w:numId w:val="8"/>
        </w:numPr>
        <w:shd w:val="clear" w:color="auto" w:fill="auto"/>
        <w:tabs>
          <w:tab w:val="left" w:pos="720"/>
        </w:tabs>
        <w:spacing w:before="0" w:after="94" w:line="220" w:lineRule="exact"/>
        <w:ind w:firstLine="0"/>
      </w:pPr>
      <w:r>
        <w:t>Μελέτη των συνθηκών του έργου</w:t>
      </w:r>
    </w:p>
    <w:p w:rsidR="009945BD" w:rsidRDefault="008208B6">
      <w:pPr>
        <w:pStyle w:val="20"/>
        <w:numPr>
          <w:ilvl w:val="0"/>
          <w:numId w:val="9"/>
        </w:numPr>
        <w:shd w:val="clear" w:color="auto" w:fill="auto"/>
        <w:tabs>
          <w:tab w:val="left" w:pos="720"/>
        </w:tabs>
        <w:spacing w:before="0" w:after="0" w:line="250" w:lineRule="exact"/>
        <w:ind w:firstLine="0"/>
      </w:pPr>
      <w:r>
        <w:t>Η συμμετοχή στη δημοπρασία με την υποβολή προσφοράς αποτελεί αμάχητο τεκμήριο ότι οι διαγωνιζόμενοι και κατ’ επέκταση ο Ανάδοχος έχουν, με σκοπό να καταστούν πλήρως ενήμεροι των συνθηκών εκτέλεσης της Σύμβασης καθώς και να εκτιμήσουν με επάρκεια τους επιχειρηματικούς κινδύνους και όλες εκείνες τις συνθήκες που θα επηρεάσουν την διαμόρφωση της Προσφοράς τους, διερευνήσει πλήρως:</w:t>
      </w:r>
    </w:p>
    <w:p w:rsidR="009945BD" w:rsidRDefault="008208B6">
      <w:pPr>
        <w:pStyle w:val="20"/>
        <w:shd w:val="clear" w:color="auto" w:fill="auto"/>
        <w:spacing w:before="0" w:after="0" w:line="370" w:lineRule="exact"/>
        <w:ind w:firstLine="0"/>
      </w:pPr>
      <w:r>
        <w:t>α. Την περιοχή του έργου.</w:t>
      </w:r>
    </w:p>
    <w:p w:rsidR="009945BD" w:rsidRDefault="008208B6">
      <w:pPr>
        <w:pStyle w:val="20"/>
        <w:shd w:val="clear" w:color="auto" w:fill="auto"/>
        <w:spacing w:before="0" w:after="0" w:line="370" w:lineRule="exact"/>
        <w:ind w:right="3520" w:firstLine="0"/>
        <w:jc w:val="left"/>
      </w:pPr>
      <w:r>
        <w:t>β. Τη Διεθνή και Ελληνική αγορά εργασίας, υλικών, μηχανικού εξοπλισμού. γ. Τις συνθήκες εκτέλεσης του έργου.</w:t>
      </w:r>
    </w:p>
    <w:p w:rsidR="009945BD" w:rsidRDefault="008208B6">
      <w:pPr>
        <w:pStyle w:val="20"/>
        <w:shd w:val="clear" w:color="auto" w:fill="auto"/>
        <w:spacing w:before="0" w:after="0" w:line="254" w:lineRule="exact"/>
        <w:ind w:firstLine="0"/>
      </w:pPr>
      <w:r>
        <w:t xml:space="preserve">δ. Τα τυχόν διατιθέμενα στοιχεία και πληροφορίες από το Δημόσιο και Οργανισμούς (π.χ. Υπουργείο Εθνικής Αμύνης ΔΕΗ, ΟΤΕ, ΟΣΕ </w:t>
      </w:r>
      <w:proofErr w:type="spellStart"/>
      <w:r>
        <w:t>κ.λ.π</w:t>
      </w:r>
      <w:proofErr w:type="spellEnd"/>
      <w:r>
        <w:t xml:space="preserve">.), Τοπικές Αρχές </w:t>
      </w:r>
      <w:proofErr w:type="spellStart"/>
      <w:r>
        <w:t>κ.λ.π</w:t>
      </w:r>
      <w:proofErr w:type="spellEnd"/>
      <w:r>
        <w:t>.</w:t>
      </w:r>
    </w:p>
    <w:p w:rsidR="009945BD" w:rsidRDefault="008208B6">
      <w:pPr>
        <w:pStyle w:val="20"/>
        <w:shd w:val="clear" w:color="auto" w:fill="auto"/>
        <w:spacing w:before="0" w:after="0" w:line="374" w:lineRule="exact"/>
        <w:ind w:right="240" w:firstLine="0"/>
      </w:pPr>
      <w:r>
        <w:t>ε. Τους τρόπους προσπέλασης, τους φόρτους της υπάρχουσας κυκλοφορίας και τα προβλήματα εξασφάλισής της. ζ. Τις δυνατότητες εγκατάστασης εργοταξίων.</w:t>
      </w:r>
    </w:p>
    <w:p w:rsidR="009945BD" w:rsidRDefault="008208B6">
      <w:pPr>
        <w:pStyle w:val="20"/>
        <w:shd w:val="clear" w:color="auto" w:fill="auto"/>
        <w:spacing w:before="0" w:after="0" w:line="374" w:lineRule="exact"/>
        <w:ind w:firstLine="0"/>
      </w:pPr>
      <w:r>
        <w:t>η. Τη διαθεσιμότητα των εκτάσεων που θα καταληφθούν από τα έργα.</w:t>
      </w:r>
    </w:p>
    <w:p w:rsidR="009945BD" w:rsidRDefault="008208B6">
      <w:pPr>
        <w:pStyle w:val="20"/>
        <w:shd w:val="clear" w:color="auto" w:fill="auto"/>
        <w:spacing w:before="0" w:after="56" w:line="250" w:lineRule="exact"/>
        <w:ind w:firstLine="0"/>
      </w:pPr>
      <w:r>
        <w:lastRenderedPageBreak/>
        <w:t>θ. Την ανάγκη απρόσκοπτης παροχής νερού στους καλλιεργητές καθ’ όλη τη διάρκεια κατασκευής των έργων κατά την αρδευτική περίοδο από τις υφιστάμενες υποδομές ή άλλες που θα κληθεί να κατασκευάσει ο Ανάδοχος.</w:t>
      </w:r>
    </w:p>
    <w:p w:rsidR="009945BD" w:rsidRDefault="008208B6">
      <w:pPr>
        <w:pStyle w:val="20"/>
        <w:shd w:val="clear" w:color="auto" w:fill="auto"/>
        <w:spacing w:before="0" w:after="64" w:line="254" w:lineRule="exact"/>
        <w:ind w:firstLine="0"/>
      </w:pPr>
      <w:r>
        <w:t>ι. Και γενικότερα οποιαδήποτε άλλα ζητήματα μπορούν κατά οιονδήποτε τρόπο να επηρεάσουν τις εργασίες, την πρόοδο, τον τρόπο εκτέλεσης ή την τιμολόγηση αυτών, σε συνδυασμό με τους όρους της σύμβασης.</w:t>
      </w:r>
    </w:p>
    <w:p w:rsidR="009945BD" w:rsidRDefault="008208B6">
      <w:pPr>
        <w:pStyle w:val="20"/>
        <w:numPr>
          <w:ilvl w:val="0"/>
          <w:numId w:val="9"/>
        </w:numPr>
        <w:shd w:val="clear" w:color="auto" w:fill="auto"/>
        <w:tabs>
          <w:tab w:val="left" w:pos="719"/>
        </w:tabs>
        <w:spacing w:before="0" w:after="60" w:line="250" w:lineRule="exact"/>
        <w:ind w:firstLine="0"/>
      </w:pPr>
      <w:r>
        <w:t xml:space="preserve">Τονίζεται ότι στοιχεία σχετικά με τις υφιστάμενες συνθήκες, όπως π.χ. ποιότητα υπεδάφους, αποτελέσματα πάσης φύσεως ερευνών, στοιχεία πάσης φύσεως παρατηρήσεων, </w:t>
      </w:r>
      <w:proofErr w:type="spellStart"/>
      <w:r>
        <w:t>κ.λ.π</w:t>
      </w:r>
      <w:proofErr w:type="spellEnd"/>
      <w:r>
        <w:t>., τίθενται στη διάθεση των διαγωνιζομένων για ενημέρωσή τους και μόνο. Τα στοιχεία αυτά είναι ενδεικτικά και δεν δεσμεύουν συμβατικά την Υπηρεσία, αλλά μπορούν να χρησιμεύσουν ως απλό βοήθημα για την σύνταξη των Προσφορών. Αφήνεται πάντως στην κρίση των διαγωνιζομένων να αξιολογήσουν τα στοιχεία αυτά ή και να προβούν με δική τους ευθύνη, φροντίδα και δαπάνη σε οποιεσδήποτε συμπληρωματικές έρευνες, ή παρατηρήσεις για επαλήθευση, επέκταση και ακριβέστερο καθορισμό των στοιχείων που τους διατέθηκαν.</w:t>
      </w:r>
    </w:p>
    <w:p w:rsidR="009945BD" w:rsidRDefault="008208B6">
      <w:pPr>
        <w:pStyle w:val="20"/>
        <w:numPr>
          <w:ilvl w:val="0"/>
          <w:numId w:val="9"/>
        </w:numPr>
        <w:shd w:val="clear" w:color="auto" w:fill="auto"/>
        <w:tabs>
          <w:tab w:val="left" w:pos="719"/>
        </w:tabs>
        <w:spacing w:before="0" w:after="60" w:line="250" w:lineRule="exact"/>
        <w:ind w:firstLine="0"/>
      </w:pPr>
      <w:r>
        <w:t>Επισημαίνονται οι δυσχέρειες που είναι δυνατό να προκύψουν από τις εργασίες που θα εκτελούνται στην περιοχή του έργου από άλλη Υπηρεσία ή από άλλους πιθανούς εργολήπτες, ώστε να τις πάρει ο Ανάδοχος υπόψη κατά την μόρφωση της προσφοράς του. Ο Ανάδοχος υποχρεούται να μη παρεμποδίζει την εκτέλεση εργασιών από την άλλη Υπηρεσία, ή από άλλους Αναδόχους που χρησιμοποιούνται από τον Κύριο του έργου σε εργασίες που δεν περιλαμβάνονται στην σύμβαση του. Αντίθετα υποχρεούται να τους διευκολύνει με τα μέσα που αυτός χρησιμοποιεί ρυθμίζοντας έτσι την σειρά εκτέλεσης των εργασιών, ώστε να μην παρεμβάλλει κανένα εμπόδιο στις εργασίες που εκτελούνται από την Υπηρεσία αυτή ή από άλλους Αναδόχους.</w:t>
      </w:r>
    </w:p>
    <w:p w:rsidR="009945BD" w:rsidRDefault="008208B6">
      <w:pPr>
        <w:pStyle w:val="20"/>
        <w:shd w:val="clear" w:color="auto" w:fill="auto"/>
        <w:spacing w:before="0" w:after="56" w:line="250" w:lineRule="exact"/>
        <w:ind w:firstLine="0"/>
      </w:pPr>
      <w:r>
        <w:t>Κατά τον ίδιο τρόπο θα πρέπει να συμπεριφέρεται και με τα συνεργεία, ή τους εργολάβους των εταιρειών και οργανισμών κοινής ωφέλειας που θα εργάζονται στην περιοχή, ή τις παρυφές της περιοχής του έργου (σχετική είναι η παρ. 13 του άρθρου 138 του Ν. 4412/2016).</w:t>
      </w:r>
    </w:p>
    <w:p w:rsidR="009945BD" w:rsidRDefault="008208B6">
      <w:pPr>
        <w:pStyle w:val="20"/>
        <w:numPr>
          <w:ilvl w:val="0"/>
          <w:numId w:val="9"/>
        </w:numPr>
        <w:shd w:val="clear" w:color="auto" w:fill="auto"/>
        <w:tabs>
          <w:tab w:val="left" w:pos="719"/>
        </w:tabs>
        <w:spacing w:before="0" w:after="88" w:line="254" w:lineRule="exact"/>
        <w:ind w:firstLine="0"/>
      </w:pPr>
      <w:r>
        <w:t>Παράλειψη του Αναδόχου προς ενημέρωσή του με κάθε δυνατή πληροφορία, που αφορά στους όρους της σύμβασης, δεν απαλλάσσει αυτόν από την ευθύνη για την πλήρη συμμόρφωσή του προς τη Σύμβαση.</w:t>
      </w:r>
    </w:p>
    <w:p w:rsidR="009945BD" w:rsidRDefault="008208B6">
      <w:pPr>
        <w:pStyle w:val="20"/>
        <w:numPr>
          <w:ilvl w:val="0"/>
          <w:numId w:val="8"/>
        </w:numPr>
        <w:shd w:val="clear" w:color="auto" w:fill="auto"/>
        <w:tabs>
          <w:tab w:val="left" w:pos="404"/>
        </w:tabs>
        <w:spacing w:before="0" w:after="94" w:line="220" w:lineRule="exact"/>
        <w:ind w:firstLine="0"/>
      </w:pPr>
      <w:r>
        <w:t>Υποχρέωση του Αναδόχου να επαληθεύσει στοιχεία που χορηγούνται</w:t>
      </w:r>
    </w:p>
    <w:p w:rsidR="009945BD" w:rsidRDefault="008208B6">
      <w:pPr>
        <w:pStyle w:val="20"/>
        <w:shd w:val="clear" w:color="auto" w:fill="auto"/>
        <w:spacing w:before="0" w:after="60" w:line="250" w:lineRule="exact"/>
        <w:ind w:firstLine="0"/>
      </w:pPr>
      <w:r>
        <w:t xml:space="preserve">Ο Ανάδοχος οφείλει, μετά την υπογραφή της Σύμβασης (και οι διαγωνιζόμενοι κατά την φάση του διαγωνισμού), να επαληθεύσει όλα τα στην διάθεσή του στοιχεία και να εκτελέσει και τυχόν συμπληρωματικές έρευνες </w:t>
      </w:r>
      <w:proofErr w:type="spellStart"/>
      <w:r>
        <w:t>κ.λ.π</w:t>
      </w:r>
      <w:proofErr w:type="spellEnd"/>
      <w:r>
        <w:t>., προκειμένου να οριστικοποιηθούν τα κατασκευαστικά σχέδια των έργων.</w:t>
      </w:r>
    </w:p>
    <w:p w:rsidR="009945BD" w:rsidRDefault="008208B6">
      <w:pPr>
        <w:pStyle w:val="20"/>
        <w:shd w:val="clear" w:color="auto" w:fill="auto"/>
        <w:spacing w:before="0" w:after="84" w:line="250" w:lineRule="exact"/>
        <w:ind w:firstLine="0"/>
      </w:pPr>
      <w:r>
        <w:t>Η επαλήθευση των διατιθεμένων στοιχείων με επί τόπου μετρήσεις υπάγεται στην κατηγορία των "ειδικών υποχρεώσεων του Αναδόχου", για τις οποίες δεν προβλέπεται καταβολή αμοιβής στον Ανάδοχο.</w:t>
      </w:r>
    </w:p>
    <w:p w:rsidR="009945BD" w:rsidRDefault="008208B6">
      <w:pPr>
        <w:pStyle w:val="20"/>
        <w:numPr>
          <w:ilvl w:val="0"/>
          <w:numId w:val="8"/>
        </w:numPr>
        <w:shd w:val="clear" w:color="auto" w:fill="auto"/>
        <w:tabs>
          <w:tab w:val="left" w:pos="404"/>
        </w:tabs>
        <w:spacing w:before="0" w:after="99" w:line="220" w:lineRule="exact"/>
        <w:ind w:firstLine="0"/>
      </w:pPr>
      <w:r>
        <w:t>Αρχαιότητες και άλλα ευρήματα</w:t>
      </w:r>
    </w:p>
    <w:p w:rsidR="009945BD" w:rsidRDefault="008208B6">
      <w:pPr>
        <w:pStyle w:val="20"/>
        <w:shd w:val="clear" w:color="auto" w:fill="auto"/>
        <w:spacing w:before="0" w:after="56" w:line="250" w:lineRule="exact"/>
        <w:ind w:firstLine="0"/>
      </w:pPr>
      <w:r>
        <w:t xml:space="preserve">Πριν την έναρξη κατασκευής του έργου, ο Ανάδοχος οφείλει να ειδοποιήσει εγγράφως την Αρχαιολογική Υπηρεσία, σύμφωνα και με τους σχετικούς περιβαλλοντικούς όρους. Όπου υπάρχει πιθανότητα συνάντησης αρχαιολογικών ευρημάτων και ανάλογα με το είδος των εργασιών που πρόκειται να εκτελεστούν στη σχετική περιοχή, είναι δυνατόν ο ανάδοχος να υποχρεωθεί να εκτελέσει διερευνητικές τομές ή και άλλου είδους ερευνητικές εργασίες, δηλαδή ανασκαφικό έργο, ύστερα από εντολή της Υπηρεσίας, </w:t>
      </w:r>
      <w:proofErr w:type="spellStart"/>
      <w:r>
        <w:t>αποζημιούμενος</w:t>
      </w:r>
      <w:proofErr w:type="spellEnd"/>
      <w:r>
        <w:t xml:space="preserve"> σύμφωνα με την Εγκύκλιο Δ17α/27/2/ΦΝ294/14-4-97.</w:t>
      </w:r>
    </w:p>
    <w:p w:rsidR="009945BD" w:rsidRDefault="008208B6">
      <w:pPr>
        <w:pStyle w:val="20"/>
        <w:shd w:val="clear" w:color="auto" w:fill="auto"/>
        <w:spacing w:before="0" w:after="64" w:line="254" w:lineRule="exact"/>
        <w:ind w:firstLine="0"/>
      </w:pPr>
      <w:r>
        <w:t>Σε περίπτωση αρχαιολογικών τομών εδάφους αυτές θα πρέπει να διενεργηθούν με προειδοποίηση προς την επίβλεψη, ώστε να παραστεί, η οποία προειδοποίηση πρέπει να είναι τουλάχιστον 4 εργασίμων ημερών.</w:t>
      </w:r>
    </w:p>
    <w:p w:rsidR="009945BD" w:rsidRDefault="008208B6">
      <w:pPr>
        <w:pStyle w:val="20"/>
        <w:numPr>
          <w:ilvl w:val="0"/>
          <w:numId w:val="10"/>
        </w:numPr>
        <w:shd w:val="clear" w:color="auto" w:fill="auto"/>
        <w:tabs>
          <w:tab w:val="left" w:pos="719"/>
        </w:tabs>
        <w:spacing w:before="0" w:after="56" w:line="250" w:lineRule="exact"/>
        <w:ind w:firstLine="0"/>
      </w:pPr>
      <w:r>
        <w:t xml:space="preserve">Αν κατά τις ερευνητικές τομές, ή την πρόοδο των εργασιών διαπιστωθεί η ύπαρξη αρχαίων - οποιασδήποτε ηλικίας - τότε, πέραν της ειδοποιήσεως της Επιβλέψεως και της αρμόδιας Εφορίας Αρχαιοτήτων, επισημαίνεται ότι οι σχετικές εργασίες θα γίνουν υπό την παρακολούθηση και με τη συμμετοχή της Εφορίας Αρχαιοτήτων. Ο ανάδοχος υποχρεούται να παρέχει συνεργεία και μέσα και να διευκολύνει το έργο της ανασκαφής, </w:t>
      </w:r>
      <w:proofErr w:type="spellStart"/>
      <w:r>
        <w:t>αποζημιούμενος</w:t>
      </w:r>
      <w:proofErr w:type="spellEnd"/>
      <w:r>
        <w:t xml:space="preserve"> σύμφωνα με την Εγκ. Δ17α/27/2/ΦΝ294/14-4-97. Ο Ανάδοχος δεν θα δικαιούται πρόσθετης αποζημίωσης για </w:t>
      </w:r>
      <w:proofErr w:type="spellStart"/>
      <w:r>
        <w:t>σταλίες</w:t>
      </w:r>
      <w:proofErr w:type="spellEnd"/>
      <w:r>
        <w:t xml:space="preserve"> μηχανημάτων και συνεργείων και άλλες συνέπειες από την καθυστέρηση της βραδείας προόδου των </w:t>
      </w:r>
      <w:proofErr w:type="spellStart"/>
      <w:r>
        <w:t>ανασκαπτικών</w:t>
      </w:r>
      <w:proofErr w:type="spellEnd"/>
      <w:r>
        <w:t xml:space="preserve"> εργασιών.</w:t>
      </w:r>
    </w:p>
    <w:p w:rsidR="009945BD" w:rsidRDefault="008208B6">
      <w:pPr>
        <w:pStyle w:val="20"/>
        <w:numPr>
          <w:ilvl w:val="0"/>
          <w:numId w:val="10"/>
        </w:numPr>
        <w:shd w:val="clear" w:color="auto" w:fill="auto"/>
        <w:tabs>
          <w:tab w:val="left" w:pos="719"/>
        </w:tabs>
        <w:spacing w:before="0" w:after="88" w:line="254" w:lineRule="exact"/>
        <w:ind w:firstLine="0"/>
      </w:pPr>
      <w:r>
        <w:t>Σε κάθε περίπτωση η ιδιοκτησία των ευρημάτων ανεξαρτήτως του είδους των ανήκει στο Ελληνικό Δημόσιο. Σε κάθε περίπτωση ισχύει η σχετική Ελληνική Νομοθεσία.</w:t>
      </w:r>
    </w:p>
    <w:p w:rsidR="009945BD" w:rsidRDefault="008208B6">
      <w:pPr>
        <w:pStyle w:val="20"/>
        <w:numPr>
          <w:ilvl w:val="0"/>
          <w:numId w:val="8"/>
        </w:numPr>
        <w:shd w:val="clear" w:color="auto" w:fill="auto"/>
        <w:tabs>
          <w:tab w:val="left" w:pos="404"/>
        </w:tabs>
        <w:spacing w:before="0" w:after="114" w:line="220" w:lineRule="exact"/>
        <w:ind w:firstLine="0"/>
      </w:pPr>
      <w:r>
        <w:t>Χρήση υλικών, μεθόδων κλπ που καλύπτονται από διπλώματα ευρεσιτεχνίας</w:t>
      </w:r>
    </w:p>
    <w:p w:rsidR="009945BD" w:rsidRDefault="008208B6">
      <w:pPr>
        <w:pStyle w:val="20"/>
        <w:numPr>
          <w:ilvl w:val="0"/>
          <w:numId w:val="11"/>
        </w:numPr>
        <w:shd w:val="clear" w:color="auto" w:fill="auto"/>
        <w:tabs>
          <w:tab w:val="left" w:pos="719"/>
        </w:tabs>
        <w:spacing w:before="0" w:after="0" w:line="220" w:lineRule="exact"/>
        <w:ind w:firstLine="0"/>
      </w:pPr>
      <w:r>
        <w:t xml:space="preserve">Σε περίπτωση που κάποια υλικά, μηχανήματα ή τρόποι εργασίας από τα απαιτούμενα για το έργο καλύπτονται από διπλώματα ευρεσιτεχνίας, τα έξοδα απόκτησης του δικαιώματος για τη χρησιμοποίηση του διπλώματος ευρεσιτεχνίας βαρύνουν τον Ανάδοχο. Επίσης, ο Ανάδοχος είναι αποκλειστικά υπεύθυνος για οποιαδήποτε παράτυπη ή παράνομη χρησιμοποίηση υλικών, ή μεθόδων, ή μελετών, ή μηχανημάτων </w:t>
      </w:r>
      <w:proofErr w:type="spellStart"/>
      <w:r>
        <w:t>κ.λ.π</w:t>
      </w:r>
      <w:proofErr w:type="spellEnd"/>
      <w:r>
        <w:t>. που καλύπτονται από διπλώματα ευρεσιτεχνίας.</w:t>
      </w:r>
    </w:p>
    <w:p w:rsidR="009945BD" w:rsidRDefault="008208B6">
      <w:pPr>
        <w:pStyle w:val="20"/>
        <w:numPr>
          <w:ilvl w:val="0"/>
          <w:numId w:val="11"/>
        </w:numPr>
        <w:shd w:val="clear" w:color="auto" w:fill="auto"/>
        <w:tabs>
          <w:tab w:val="left" w:pos="719"/>
        </w:tabs>
        <w:spacing w:before="0" w:after="64" w:line="254" w:lineRule="exact"/>
        <w:ind w:firstLine="0"/>
      </w:pPr>
      <w:r>
        <w:t xml:space="preserve">Αν ο </w:t>
      </w:r>
      <w:r w:rsidR="00221B37">
        <w:t>α</w:t>
      </w:r>
      <w:r>
        <w:t>νάδοχος παραλείψει σκόπιμα ή αθέλητα να αποκτήσει με ορθό και νόμιμο τρόπο τα δικαιώματα ευρεσιτεχνίας, η παράλειψη αυτή θεωρείται αντισυμβατική συμπεριφορά και επισύρει τις ακόλουθες κυρώσεις:</w:t>
      </w:r>
    </w:p>
    <w:p w:rsidR="009945BD" w:rsidRDefault="008208B6">
      <w:pPr>
        <w:pStyle w:val="20"/>
        <w:shd w:val="clear" w:color="auto" w:fill="auto"/>
        <w:spacing w:before="0" w:after="84" w:line="250" w:lineRule="exact"/>
        <w:ind w:firstLine="0"/>
      </w:pPr>
      <w:r>
        <w:t xml:space="preserve">α. Ο </w:t>
      </w:r>
      <w:proofErr w:type="spellStart"/>
      <w:r>
        <w:t>Κ.τ.Ε</w:t>
      </w:r>
      <w:proofErr w:type="spellEnd"/>
      <w:r>
        <w:t xml:space="preserve"> δικαιούται με μονομερή ενέργειά του να του παρακρατήσει από τον πρώτο επόμενο λογαριασμό, ή να εκπέσει από τις εγγυήσεις για καλή εκτέλεση το ποσό που αντιστοιχεί στα δικαιώματα ευρεσιτεχνίας, ή το ποσό στο </w:t>
      </w:r>
      <w:r>
        <w:lastRenderedPageBreak/>
        <w:t xml:space="preserve">οποίο τυχόν θα καταδικαστεί, ή </w:t>
      </w:r>
      <w:proofErr w:type="spellStart"/>
      <w:r>
        <w:t>συγκαταδικασθεί</w:t>
      </w:r>
      <w:proofErr w:type="spellEnd"/>
      <w:r>
        <w:t xml:space="preserve"> από τον κάτοχο του διπλώματος ευρεσιτεχνίας. Τούτο ισχύει έστω και αν η σχετική δίκη δεν έχει </w:t>
      </w:r>
      <w:proofErr w:type="spellStart"/>
      <w:r>
        <w:t>τελεσιδικήσει</w:t>
      </w:r>
      <w:proofErr w:type="spellEnd"/>
      <w:r>
        <w:t>.</w:t>
      </w:r>
    </w:p>
    <w:p w:rsidR="009945BD" w:rsidRDefault="008208B6">
      <w:pPr>
        <w:pStyle w:val="20"/>
        <w:shd w:val="clear" w:color="auto" w:fill="auto"/>
        <w:spacing w:before="0" w:after="238" w:line="220" w:lineRule="exact"/>
        <w:ind w:firstLine="0"/>
      </w:pPr>
      <w:r>
        <w:t xml:space="preserve">β. Ο </w:t>
      </w:r>
      <w:proofErr w:type="spellStart"/>
      <w:r>
        <w:t>Κ.τ.Ε</w:t>
      </w:r>
      <w:proofErr w:type="spellEnd"/>
      <w:r>
        <w:t xml:space="preserve"> δικαιούται να αξιώσει αποζημίωση για ηθική βλάβη.</w:t>
      </w:r>
    </w:p>
    <w:p w:rsidR="009945BD" w:rsidRDefault="008208B6">
      <w:pPr>
        <w:pStyle w:val="20"/>
        <w:numPr>
          <w:ilvl w:val="0"/>
          <w:numId w:val="8"/>
        </w:numPr>
        <w:shd w:val="clear" w:color="auto" w:fill="auto"/>
        <w:tabs>
          <w:tab w:val="left" w:pos="719"/>
        </w:tabs>
        <w:spacing w:before="0" w:after="91" w:line="220" w:lineRule="exact"/>
        <w:ind w:firstLine="0"/>
      </w:pPr>
      <w:r>
        <w:t>Υποχρεώσεις του Αναδόχου για την περίπτωση ατυχήματος</w:t>
      </w:r>
    </w:p>
    <w:p w:rsidR="009945BD" w:rsidRDefault="008208B6">
      <w:pPr>
        <w:pStyle w:val="20"/>
        <w:shd w:val="clear" w:color="auto" w:fill="auto"/>
        <w:spacing w:before="0" w:after="88" w:line="254" w:lineRule="exact"/>
        <w:ind w:firstLine="0"/>
      </w:pPr>
      <w:r>
        <w:t>Για κάθε περίπτωση ατυχήματος οφειλόμενου σε πράξεις ή παραλείψεις του Αναδόχου, των υπεργολάβων του, ή/και του προσωπικού του, ο Ανάδοχος είναι αποκλειστικά υπεύθυνος ποινικά και αστικά.</w:t>
      </w:r>
    </w:p>
    <w:p w:rsidR="009945BD" w:rsidRDefault="008208B6">
      <w:pPr>
        <w:pStyle w:val="20"/>
        <w:numPr>
          <w:ilvl w:val="0"/>
          <w:numId w:val="8"/>
        </w:numPr>
        <w:shd w:val="clear" w:color="auto" w:fill="auto"/>
        <w:tabs>
          <w:tab w:val="left" w:pos="719"/>
        </w:tabs>
        <w:spacing w:before="0" w:after="94" w:line="220" w:lineRule="exact"/>
        <w:ind w:firstLine="0"/>
      </w:pPr>
      <w:r>
        <w:t>Επίβλεψη - Δικαίωμα της Επίβλεψης να συμπληρώνει παραλείψεις του Αναδόχου</w:t>
      </w:r>
    </w:p>
    <w:p w:rsidR="009945BD" w:rsidRDefault="008208B6">
      <w:pPr>
        <w:pStyle w:val="20"/>
        <w:numPr>
          <w:ilvl w:val="0"/>
          <w:numId w:val="12"/>
        </w:numPr>
        <w:shd w:val="clear" w:color="auto" w:fill="auto"/>
        <w:tabs>
          <w:tab w:val="left" w:pos="719"/>
        </w:tabs>
        <w:spacing w:before="0" w:after="56" w:line="250" w:lineRule="exact"/>
        <w:ind w:firstLine="0"/>
      </w:pPr>
      <w:r>
        <w:t>Ο Ανάδοχος υπόκειται στον έλεγχο της Υπηρεσίας, που εκπροσωπείται από το προσωπικό Επίβλεψης του Έργου. Ο Ανάδοχος οφείλει να επιτρέπει ελεύθερα την είσοδο στους Επιβλέποντες και σε όλους τους εντεταλμένους για την επίβλεψη του Έργου υπαλλήλους της Υπηρεσίας σε όλους τους χώρους / περιοχές στις οποίες θα επιτελέσει κάποια δραστηριότητα. Το ίδιο ισχύει και για όποιον άλλο, στον οποίο η Υπηρεσία θα δώσει σχετική έγκριση.</w:t>
      </w:r>
    </w:p>
    <w:p w:rsidR="009945BD" w:rsidRDefault="008208B6">
      <w:pPr>
        <w:pStyle w:val="20"/>
        <w:shd w:val="clear" w:color="auto" w:fill="auto"/>
        <w:spacing w:before="0" w:after="64" w:line="254" w:lineRule="exact"/>
        <w:ind w:firstLine="0"/>
      </w:pPr>
      <w:r>
        <w:t xml:space="preserve">Ο Ανάδοχος έχει την υποχρέωση να συμμορφώνεται προς τις έγγραφες εντολές της Υπηρεσίας, που δίνονται για την άρτια, εύρυθμη και έντεχνη εκτέλεση του Έργου και οφείλει να διευκολύνει την επίβλεψη και το προσωπικό της Υπηρεσίας Επίβλεψης στην άσκηση των ελέγχων </w:t>
      </w:r>
      <w:proofErr w:type="spellStart"/>
      <w:r>
        <w:t>κ.λ.π</w:t>
      </w:r>
      <w:proofErr w:type="spellEnd"/>
      <w:r>
        <w:t>..</w:t>
      </w:r>
    </w:p>
    <w:p w:rsidR="009945BD" w:rsidRDefault="008208B6">
      <w:pPr>
        <w:pStyle w:val="20"/>
        <w:shd w:val="clear" w:color="auto" w:fill="auto"/>
        <w:spacing w:before="0" w:after="60" w:line="250" w:lineRule="exact"/>
        <w:ind w:firstLine="0"/>
      </w:pPr>
      <w:r>
        <w:t xml:space="preserve">Το ότι η Υπηρεσία επιβλέπει το Έργο δεν απαλλάσσει τον Ανάδοχο από οποιαδήποτε ευθύνη, που προκύπτει από τις συμβατικές του υποχρεώσεις ή και τους ισχύοντες Νόμους, Διατάξεις </w:t>
      </w:r>
      <w:proofErr w:type="spellStart"/>
      <w:r>
        <w:t>κ.λ.π</w:t>
      </w:r>
      <w:proofErr w:type="spellEnd"/>
      <w:r>
        <w:t>., ούτε εξασθενίζει τις πλήρεις και αποκλειστικές ευθύνες του και υποχρεώσεις του που επιτάσσουν οι όροι της Διακήρυξης Δημοπρασίας, της παρούσας Ε.Σ.Υ., της Τ.Π. και των λοιπών Τευχών Δημοπράτησης.</w:t>
      </w:r>
    </w:p>
    <w:p w:rsidR="009945BD" w:rsidRDefault="008208B6">
      <w:pPr>
        <w:pStyle w:val="20"/>
        <w:numPr>
          <w:ilvl w:val="0"/>
          <w:numId w:val="12"/>
        </w:numPr>
        <w:shd w:val="clear" w:color="auto" w:fill="auto"/>
        <w:tabs>
          <w:tab w:val="left" w:pos="719"/>
        </w:tabs>
        <w:spacing w:before="0" w:after="60" w:line="250" w:lineRule="exact"/>
        <w:ind w:firstLine="0"/>
      </w:pPr>
      <w:r>
        <w:t>Χωρίς στο παραμικρό να μειώνεται η ευθύνη του Αναδόχου για την ικανοποίηση των όρων αυτού του άρθρου, η Υπηρεσία Επίβλεψης διατηρεί το δικαίωμα να συμπληρώνει ενέργειες του Αναδόχου, αν τούτο απαιτείται, σε βάρος και για λογαριασμό του.</w:t>
      </w:r>
    </w:p>
    <w:p w:rsidR="009945BD" w:rsidRDefault="008208B6">
      <w:pPr>
        <w:pStyle w:val="20"/>
        <w:shd w:val="clear" w:color="auto" w:fill="auto"/>
        <w:spacing w:before="0" w:after="60" w:line="250" w:lineRule="exact"/>
        <w:ind w:firstLine="0"/>
      </w:pPr>
      <w:r>
        <w:t>Η Υπηρεσία μπορεί να ασκήσει το δικαίωμα αυτό όταν ο Ανάδοχος αμελήσει ή αποδειχθεί ανίκανος να ικανοποιήσει τις απαιτήσεις αυτού του άρθρου.</w:t>
      </w:r>
    </w:p>
    <w:p w:rsidR="009945BD" w:rsidRDefault="008208B6">
      <w:pPr>
        <w:pStyle w:val="20"/>
        <w:numPr>
          <w:ilvl w:val="0"/>
          <w:numId w:val="12"/>
        </w:numPr>
        <w:shd w:val="clear" w:color="auto" w:fill="auto"/>
        <w:tabs>
          <w:tab w:val="left" w:pos="719"/>
        </w:tabs>
        <w:spacing w:before="0" w:after="84" w:line="250" w:lineRule="exact"/>
        <w:ind w:firstLine="0"/>
      </w:pPr>
      <w:r>
        <w:t>Πέραν του καταλογισμού των σχετικών δαπανών για την περίπτωση εκτέλεσης εργασιών/ενεργειών από την Υπηρεσία, η μη ικανοποίηση των όρων του παρόντος άρθρου συνιστά αντισυμβατική συμπεριφορά του Αναδόχου και επισύρει την εφαρμογή συμβατικών κυρώσεων, μία από τις οποίες είναι η επιβολή προστίμου(ων), μέχρι 1.000 € κάθε φορά.</w:t>
      </w:r>
    </w:p>
    <w:p w:rsidR="009945BD" w:rsidRDefault="008208B6">
      <w:pPr>
        <w:pStyle w:val="20"/>
        <w:numPr>
          <w:ilvl w:val="0"/>
          <w:numId w:val="8"/>
        </w:numPr>
        <w:shd w:val="clear" w:color="auto" w:fill="auto"/>
        <w:tabs>
          <w:tab w:val="left" w:pos="409"/>
        </w:tabs>
        <w:spacing w:before="0" w:after="94" w:line="220" w:lineRule="exact"/>
        <w:ind w:firstLine="0"/>
      </w:pPr>
      <w:r>
        <w:t>Περιοχές μακράν της θέσης του έργου και οδοί μεταφοράς</w:t>
      </w:r>
    </w:p>
    <w:p w:rsidR="009945BD" w:rsidRDefault="008208B6">
      <w:pPr>
        <w:pStyle w:val="20"/>
        <w:numPr>
          <w:ilvl w:val="0"/>
          <w:numId w:val="13"/>
        </w:numPr>
        <w:shd w:val="clear" w:color="auto" w:fill="auto"/>
        <w:tabs>
          <w:tab w:val="left" w:pos="719"/>
        </w:tabs>
        <w:spacing w:before="0" w:after="56" w:line="250" w:lineRule="exact"/>
        <w:ind w:firstLine="0"/>
      </w:pPr>
      <w:r>
        <w:t>Όλοι οι προαναφερθέντες όροι του παρόντος άρθρου ισχύουν για όλους τους χώρους / περιοχές στις οποίες ο Ανάδοχος θα επιτελέσει κάποια δραστηριότητα.</w:t>
      </w:r>
    </w:p>
    <w:p w:rsidR="009945BD" w:rsidRDefault="008208B6">
      <w:pPr>
        <w:pStyle w:val="20"/>
        <w:numPr>
          <w:ilvl w:val="0"/>
          <w:numId w:val="13"/>
        </w:numPr>
        <w:shd w:val="clear" w:color="auto" w:fill="auto"/>
        <w:tabs>
          <w:tab w:val="left" w:pos="719"/>
        </w:tabs>
        <w:spacing w:before="0" w:after="88" w:line="254" w:lineRule="exact"/>
        <w:ind w:firstLine="0"/>
      </w:pPr>
      <w:r>
        <w:t xml:space="preserve">Όλοι οι προαναφερθέντες όροι του παρόντος άρθρου ισχύουν κατ' αναλογία και για τις οδούς που θα χρησιμοποιήσει και ο Ανάδοχος για οδικές μεταφορές, τα τυχόν έργα ενίσχυσης υποδομής των </w:t>
      </w:r>
      <w:proofErr w:type="spellStart"/>
      <w:r>
        <w:t>κ.λ.π</w:t>
      </w:r>
      <w:proofErr w:type="spellEnd"/>
      <w:r>
        <w:t>.</w:t>
      </w:r>
    </w:p>
    <w:p w:rsidR="009945BD" w:rsidRDefault="008208B6">
      <w:pPr>
        <w:pStyle w:val="20"/>
        <w:numPr>
          <w:ilvl w:val="0"/>
          <w:numId w:val="8"/>
        </w:numPr>
        <w:shd w:val="clear" w:color="auto" w:fill="auto"/>
        <w:tabs>
          <w:tab w:val="left" w:pos="719"/>
        </w:tabs>
        <w:spacing w:before="0" w:after="94" w:line="220" w:lineRule="exact"/>
        <w:ind w:firstLine="0"/>
      </w:pPr>
      <w:r>
        <w:t>Λοιπές υποχρεώσεις Αναδόχου</w:t>
      </w:r>
    </w:p>
    <w:p w:rsidR="009945BD" w:rsidRDefault="008208B6">
      <w:pPr>
        <w:pStyle w:val="20"/>
        <w:numPr>
          <w:ilvl w:val="0"/>
          <w:numId w:val="14"/>
        </w:numPr>
        <w:shd w:val="clear" w:color="auto" w:fill="auto"/>
        <w:tabs>
          <w:tab w:val="left" w:pos="719"/>
        </w:tabs>
        <w:spacing w:before="0" w:after="84" w:line="250" w:lineRule="exact"/>
        <w:ind w:firstLine="0"/>
      </w:pPr>
      <w:r>
        <w:t xml:space="preserve">Στις υποχρεώσεις του αναδόχου που δεν συνεπάγονται ιδιαίτερη αμοιβή, γιατί οι δαπάνες και οι αμοιβές θα πρέπει να έχουν περιληφθεί </w:t>
      </w:r>
      <w:proofErr w:type="spellStart"/>
      <w:r>
        <w:t>ανηγμένα</w:t>
      </w:r>
      <w:proofErr w:type="spellEnd"/>
      <w:r>
        <w:t xml:space="preserve"> στις τιμές Προσφοράς του Αναδόχου περιλαμβάνονται, εκτός από τις υποχρεώσεις που αναφέρονται στα λοιπά τεύχη δημοπράτησης τα παρακάτω:</w:t>
      </w:r>
    </w:p>
    <w:p w:rsidR="009945BD" w:rsidRDefault="008208B6">
      <w:pPr>
        <w:pStyle w:val="20"/>
        <w:shd w:val="clear" w:color="auto" w:fill="auto"/>
        <w:spacing w:before="0" w:after="96" w:line="220" w:lineRule="exact"/>
        <w:ind w:firstLine="0"/>
      </w:pPr>
      <w:r>
        <w:t>α. Η εκπόνηση των μελετών εφαρμογής του Έργου.</w:t>
      </w:r>
    </w:p>
    <w:p w:rsidR="009945BD" w:rsidRDefault="008208B6">
      <w:pPr>
        <w:pStyle w:val="20"/>
        <w:shd w:val="clear" w:color="auto" w:fill="auto"/>
        <w:spacing w:before="0" w:after="60" w:line="254" w:lineRule="exact"/>
        <w:ind w:firstLine="0"/>
      </w:pPr>
      <w:r>
        <w:t>β. Η εκπόνηση σχεδίου εκτροπής και ελέγχου ποταμού ή τάφρων και απομάκρυνσης υδάτων και εκτροπής της κυκλοφορίας</w:t>
      </w:r>
      <w:r>
        <w:rPr>
          <w:rStyle w:val="24"/>
        </w:rPr>
        <w:t>.</w:t>
      </w:r>
    </w:p>
    <w:p w:rsidR="009945BD" w:rsidRDefault="008208B6">
      <w:pPr>
        <w:pStyle w:val="20"/>
        <w:shd w:val="clear" w:color="auto" w:fill="auto"/>
        <w:spacing w:before="0" w:after="0" w:line="254" w:lineRule="exact"/>
        <w:ind w:firstLine="0"/>
        <w:sectPr w:rsidR="009945BD">
          <w:type w:val="continuous"/>
          <w:pgSz w:w="11900" w:h="16840"/>
          <w:pgMar w:top="672" w:right="675" w:bottom="716" w:left="791" w:header="0" w:footer="3" w:gutter="0"/>
          <w:cols w:space="720"/>
          <w:noEndnote/>
          <w:docGrid w:linePitch="360"/>
        </w:sectPr>
      </w:pPr>
      <w:r>
        <w:t xml:space="preserve">γ. Η αποτύπωση του φυσικού εδάφους και η εφαρμογή με πασσάλωση της χάραξης στο έδαφος ή η </w:t>
      </w:r>
      <w:proofErr w:type="spellStart"/>
      <w:r>
        <w:t>αναπασσάλωση</w:t>
      </w:r>
      <w:proofErr w:type="spellEnd"/>
      <w:r>
        <w:t xml:space="preserve"> στο έδαφος των κάθε είδους έργων, ανεξάρτητα του αν προβλέπεται στο τιμολόγιο ότι περιλαμβάνεται η εργασία αυτή στις τιμές μονάδας της προσφοράς του.</w:t>
      </w:r>
    </w:p>
    <w:p w:rsidR="009945BD" w:rsidRDefault="008208B6">
      <w:pPr>
        <w:pStyle w:val="20"/>
        <w:shd w:val="clear" w:color="auto" w:fill="auto"/>
        <w:spacing w:before="0" w:after="56" w:line="250" w:lineRule="exact"/>
        <w:ind w:firstLine="0"/>
      </w:pPr>
      <w:r>
        <w:lastRenderedPageBreak/>
        <w:t xml:space="preserve">δ. Η τυχόν αναγκαία πύκνωση υψομετρικών αφετηριών </w:t>
      </w:r>
      <w:r w:rsidRPr="004F4375">
        <w:rPr>
          <w:lang w:eastAsia="en-US" w:bidi="en-US"/>
        </w:rPr>
        <w:t>(</w:t>
      </w:r>
      <w:r>
        <w:rPr>
          <w:lang w:val="en-US" w:eastAsia="en-US" w:bidi="en-US"/>
        </w:rPr>
        <w:t>REPERS</w:t>
      </w:r>
      <w:r w:rsidRPr="004F4375">
        <w:rPr>
          <w:lang w:eastAsia="en-US" w:bidi="en-US"/>
        </w:rPr>
        <w:t xml:space="preserve">) </w:t>
      </w:r>
      <w:r>
        <w:t xml:space="preserve">που θα τοποθετηθούν σε σταθερό (ανυποχώρητο) έδαφος. Επίσης, ο έλεγχος του υψομετρικού συσχετισμού των </w:t>
      </w:r>
      <w:r>
        <w:rPr>
          <w:lang w:val="en-US" w:eastAsia="en-US" w:bidi="en-US"/>
        </w:rPr>
        <w:t>REPERS</w:t>
      </w:r>
      <w:r w:rsidRPr="004F4375">
        <w:rPr>
          <w:lang w:eastAsia="en-US" w:bidi="en-US"/>
        </w:rPr>
        <w:t xml:space="preserve"> </w:t>
      </w:r>
      <w:r>
        <w:t xml:space="preserve">της μελέτης που θα πρέπει να τηρούν τις απαιτήσεις ακρίβειας των κειμένων διατάξεων ή ακόμη ενδεχομένως και η ίδρυση νέου </w:t>
      </w:r>
      <w:proofErr w:type="spellStart"/>
      <w:r>
        <w:t>χωροσταθμικού</w:t>
      </w:r>
      <w:proofErr w:type="spellEnd"/>
      <w:r>
        <w:t xml:space="preserve"> δικτύου, εφόσον τούτο απαιτηθεί μετά τους ανωτέρω ελέγχους. Ο έλεγχος αυτός θα γίνει αμέσως μετά την εγκατάσταση του Αναδόχου στο έργο. Επίσης, οι εργασίες ίδρυσης/πύκνωσης και επίλυσης του απαραίτητου </w:t>
      </w:r>
      <w:proofErr w:type="spellStart"/>
      <w:r>
        <w:t>πολυγωνομετρικού</w:t>
      </w:r>
      <w:proofErr w:type="spellEnd"/>
      <w:r>
        <w:t xml:space="preserve"> δικτύου </w:t>
      </w:r>
      <w:proofErr w:type="spellStart"/>
      <w:r>
        <w:t>οριζοντιογραφικού</w:t>
      </w:r>
      <w:proofErr w:type="spellEnd"/>
      <w:r>
        <w:t xml:space="preserve"> ελέγχου των εργασιών, με τις απαραίτητες εργασίες συντήρησής του σύμφωνα με την πρόοδο του έργου.</w:t>
      </w:r>
    </w:p>
    <w:p w:rsidR="009945BD" w:rsidRDefault="008208B6">
      <w:pPr>
        <w:pStyle w:val="20"/>
        <w:shd w:val="clear" w:color="auto" w:fill="auto"/>
        <w:spacing w:before="0" w:after="64" w:line="254" w:lineRule="exact"/>
        <w:ind w:firstLine="0"/>
      </w:pPr>
      <w:r>
        <w:t xml:space="preserve">ε. Η λήψη των </w:t>
      </w:r>
      <w:proofErr w:type="spellStart"/>
      <w:r>
        <w:t>επιμετρητικών</w:t>
      </w:r>
      <w:proofErr w:type="spellEnd"/>
      <w:r>
        <w:t xml:space="preserve"> στοιχείων από κοινού με την επίβλεψη και η σύνταξη (από τον Ανάδοχο) των </w:t>
      </w:r>
      <w:proofErr w:type="spellStart"/>
      <w:r>
        <w:t>επιμετρητικών</w:t>
      </w:r>
      <w:proofErr w:type="spellEnd"/>
      <w:r>
        <w:t xml:space="preserve"> σχεδίων και των επιμετρήσεων, που θα τα υποβάλλει για αρμόδιο έλεγχο. Επίσης, η επαλήθευση των στοιχείων εδάφους με επί τόπου μετρήσεις σύμφωνα με όσα αναφέρθηκαν παραπάνω.</w:t>
      </w:r>
    </w:p>
    <w:p w:rsidR="009945BD" w:rsidRDefault="008208B6">
      <w:pPr>
        <w:pStyle w:val="20"/>
        <w:shd w:val="clear" w:color="auto" w:fill="auto"/>
        <w:spacing w:before="0" w:after="60" w:line="250" w:lineRule="exact"/>
        <w:ind w:firstLine="0"/>
      </w:pPr>
      <w:r>
        <w:t xml:space="preserve">στ. Η κατασκευή και συντήρηση των κάθε είδους </w:t>
      </w:r>
      <w:proofErr w:type="spellStart"/>
      <w:r>
        <w:t>εργοταξιακών</w:t>
      </w:r>
      <w:proofErr w:type="spellEnd"/>
      <w:r>
        <w:t xml:space="preserve"> οδών που θα χρειασθούν για την εκτέλεση των εργασιών που προβλέπονται στην παρούσα σύμβαση. Επίσης, οι τυχόν δαπάνες μίσθωσης χώρου, ή αγοράς των αναγκαίων εδαφικών λωρίδων για την κατασκευή αυτών των </w:t>
      </w:r>
      <w:proofErr w:type="spellStart"/>
      <w:r>
        <w:t>εργοταξιακών</w:t>
      </w:r>
      <w:proofErr w:type="spellEnd"/>
      <w:r>
        <w:t xml:space="preserve"> δρόμων, καθώς και οι δαπάνες αποκατάστασης του τοπίου των δρόμων αυτών μετά την κατασκευή του έργου.</w:t>
      </w:r>
    </w:p>
    <w:p w:rsidR="009945BD" w:rsidRDefault="008208B6">
      <w:pPr>
        <w:pStyle w:val="20"/>
        <w:shd w:val="clear" w:color="auto" w:fill="auto"/>
        <w:spacing w:before="0" w:after="60" w:line="250" w:lineRule="exact"/>
        <w:ind w:firstLine="0"/>
      </w:pPr>
      <w:r>
        <w:t xml:space="preserve">Διευκρινίζεται εδώ ότι η Υπηρεσία δεν αναλαμβάνει καμιά δέσμευση να εξασφαλίσει στον Ανάδοχο καμιά διευκόλυνση ή κάλυψη δαπάνης σχετιζόμενης με οδούς προσπέλασης ανεξάρτητα από τις δυσκολίες που μπορεί να προκύψουν από την έλλειψη τους ο δε Ανάδοχος, σε περίπτωση έλλειψης τους, είναι υποχρεωμένος να προσαρμόσει την τεχνολογία, τα μέσα, το πρόγραμμα </w:t>
      </w:r>
      <w:proofErr w:type="spellStart"/>
      <w:r>
        <w:t>κ.λ.π</w:t>
      </w:r>
      <w:proofErr w:type="spellEnd"/>
      <w:r>
        <w:t>. στις δεδομένες τοπικές συνθήκες προκειμένου να εκτελεσθεί η εργασία ανεξάρτητα από τις τυχόν επιπλέον δαπάνες, για τις οποίες η Υπηρεσία δεν θα του αναγνωρίσει καμιά αποζημίωση.</w:t>
      </w:r>
    </w:p>
    <w:p w:rsidR="009945BD" w:rsidRDefault="008208B6">
      <w:pPr>
        <w:pStyle w:val="20"/>
        <w:shd w:val="clear" w:color="auto" w:fill="auto"/>
        <w:spacing w:before="0" w:after="84" w:line="250" w:lineRule="exact"/>
        <w:ind w:firstLine="0"/>
      </w:pPr>
      <w:r>
        <w:t xml:space="preserve">ζ. Ο Ανάδοχος είναι υποχρεωμένος, με δαπάνες του, να εξασφαλίσει τους αναγκαίους χώρους για την απόθεση περισσευμάτων φυτικών γαιών, υπολειμμάτων κάθε είδους έργων, όπως οποιουδήποτε περισσεύματος υλικών, ανεξάρτητα από τον χρόνο εκτέλεσης της εργασίας, τη διάρκεια αυτής, ή το μέγεθος της απαιτούμενης έκτασης (σε συσχετισμό με το δημοπρατούμενο έργο). Διευκρινίζεται ότι η Υπηρεσία δεν θα αναγνωρίσει καμιά καθυστέρηση, ή τροποποίηση του προγράμματος, ή καταβολή αποζημίωσης σχετιζόμενα με τέτοια προβλήματα, ενώ παράλληλα θεωρείται αυτονόητο ότι οι κάθε είδους αποθέσεις </w:t>
      </w:r>
      <w:proofErr w:type="spellStart"/>
      <w:r>
        <w:t>κ.λ.π</w:t>
      </w:r>
      <w:proofErr w:type="spellEnd"/>
      <w:r>
        <w:t>. θα γίνονται σε θέσεις και κατά τρόπο που να μην δημιουργούν προβλήματα στο περιβάλλον και να έχουν την έγκριση των αρμόδιων Αρχών.</w:t>
      </w:r>
    </w:p>
    <w:p w:rsidR="009945BD" w:rsidRDefault="008208B6">
      <w:pPr>
        <w:pStyle w:val="20"/>
        <w:shd w:val="clear" w:color="auto" w:fill="auto"/>
        <w:spacing w:before="0" w:after="94" w:line="220" w:lineRule="exact"/>
        <w:ind w:firstLine="0"/>
      </w:pPr>
      <w:r>
        <w:t>Επισημαίνεται ιδιαίτερα ότι εν προκειμένω θα γίνει αυστηρή τήρηση των Περιβαλλοντικών όρων του έργου.</w:t>
      </w:r>
    </w:p>
    <w:p w:rsidR="009945BD" w:rsidRDefault="008208B6">
      <w:pPr>
        <w:pStyle w:val="20"/>
        <w:shd w:val="clear" w:color="auto" w:fill="auto"/>
        <w:spacing w:before="0" w:after="56" w:line="250" w:lineRule="exact"/>
        <w:ind w:firstLine="0"/>
      </w:pPr>
      <w:r>
        <w:t xml:space="preserve">η. Οι δαπάνες των εν γένει μέτρων για την προστασία του περιβάλλοντος σύμφωνα με το άρθρο 9 της παρούσας </w:t>
      </w:r>
      <w:r>
        <w:rPr>
          <w:rStyle w:val="210"/>
        </w:rPr>
        <w:t>ΕΣΥ.</w:t>
      </w:r>
    </w:p>
    <w:p w:rsidR="009945BD" w:rsidRDefault="008208B6">
      <w:pPr>
        <w:pStyle w:val="20"/>
        <w:numPr>
          <w:ilvl w:val="0"/>
          <w:numId w:val="14"/>
        </w:numPr>
        <w:shd w:val="clear" w:color="auto" w:fill="auto"/>
        <w:tabs>
          <w:tab w:val="left" w:pos="725"/>
        </w:tabs>
        <w:spacing w:before="0" w:after="64" w:line="254" w:lineRule="exact"/>
        <w:ind w:firstLine="0"/>
      </w:pPr>
      <w:r>
        <w:t>Ο Ανάδοχος υποχρεούται να προμηθεύσει με δική του δαπάνη όλα τα υλικά, εργατικά και μηχανήματα, που είναι αναγκαία, για την κατασκευή του έργου, καθώς και να τα μεταφέρει στο εργοτάξιο από τις πηγές λήψης τους. Οφείλει επίσης να επισκευάζει, συντηρεί και ασφαλίζει με δικές του δαπάνες τα μηχανήματα και εργαλεία.</w:t>
      </w:r>
    </w:p>
    <w:p w:rsidR="009945BD" w:rsidRDefault="008208B6">
      <w:pPr>
        <w:pStyle w:val="20"/>
        <w:numPr>
          <w:ilvl w:val="0"/>
          <w:numId w:val="14"/>
        </w:numPr>
        <w:shd w:val="clear" w:color="auto" w:fill="auto"/>
        <w:tabs>
          <w:tab w:val="left" w:pos="725"/>
        </w:tabs>
        <w:spacing w:before="0" w:after="60" w:line="250" w:lineRule="exact"/>
        <w:ind w:firstLine="0"/>
      </w:pPr>
      <w:r>
        <w:t>Ο Ανάδοχος οφείλει να εκτελέσει τα διάφορα έργα σύμφωνα με τα σχέδια της Οριστικής Μελέτης και με τα Κατασκευαστικά Σχέδια που θα προκύψουν από τις μελέτες εφαρμογής ή που θα εκπονήσει ο ίδιος και θα εγκριθούν προηγουμένως από την Υπηρεσία.</w:t>
      </w:r>
    </w:p>
    <w:p w:rsidR="009945BD" w:rsidRDefault="008208B6">
      <w:pPr>
        <w:pStyle w:val="20"/>
        <w:numPr>
          <w:ilvl w:val="0"/>
          <w:numId w:val="14"/>
        </w:numPr>
        <w:shd w:val="clear" w:color="auto" w:fill="auto"/>
        <w:tabs>
          <w:tab w:val="left" w:pos="725"/>
        </w:tabs>
        <w:spacing w:before="0" w:after="60" w:line="250" w:lineRule="exact"/>
        <w:ind w:firstLine="0"/>
      </w:pPr>
      <w:r>
        <w:t>Οποιεσδήποτε αστικές ή ποινικές ευθύνες, που προκύπτουν από οποιασδήποτε φύσης δυστυχήματα ή ζημιές στο προσωπικό του Αναδόχου, ή σε τρίτους, ή σε περιουσίες τρίτων που οφείλονται είτε σε αμέλεια ή υπαιτιότητα του προσωπικού του αναδόχου, ή στις οποιεσδήποτε κατασκευαστικές δραστηριότητες του Αναδόχου, ή στην ύπαρξη του έργου καθ' εαυτού, βαρύνουν αποκλειστικά και μόνο τον ίδιο. Η ευθύνη καλύπτει όλη τη χρονική περίοδο από την υπογραφή της Σύμβασης μέχρι και την εκπνοή του χρόνου εγγύησης.</w:t>
      </w:r>
    </w:p>
    <w:p w:rsidR="009945BD" w:rsidRDefault="008208B6">
      <w:pPr>
        <w:pStyle w:val="20"/>
        <w:numPr>
          <w:ilvl w:val="0"/>
          <w:numId w:val="14"/>
        </w:numPr>
        <w:shd w:val="clear" w:color="auto" w:fill="auto"/>
        <w:tabs>
          <w:tab w:val="left" w:pos="725"/>
        </w:tabs>
        <w:spacing w:before="0" w:after="56" w:line="250" w:lineRule="exact"/>
        <w:ind w:firstLine="0"/>
      </w:pPr>
      <w:r>
        <w:t>Σε περίπτωση χρησιμοποίησης υπεργολάβων για την εκτέλεση ειδικής φύσης εργασιών, ο Ανάδοχος παραμένει μόνος και αποκλειστικά υπεύθυνος για τις υπόψη εργασίες.</w:t>
      </w:r>
    </w:p>
    <w:p w:rsidR="009945BD" w:rsidRDefault="008208B6">
      <w:pPr>
        <w:pStyle w:val="20"/>
        <w:numPr>
          <w:ilvl w:val="0"/>
          <w:numId w:val="14"/>
        </w:numPr>
        <w:shd w:val="clear" w:color="auto" w:fill="auto"/>
        <w:tabs>
          <w:tab w:val="left" w:pos="725"/>
        </w:tabs>
        <w:spacing w:before="0" w:after="64" w:line="254" w:lineRule="exact"/>
        <w:ind w:firstLine="0"/>
      </w:pPr>
      <w:r>
        <w:t>Απαγορεύεται αυστηρά στον Ανάδοχο να προβαίνει χωρίς προηγούμενη έγγραφη έγκριση της Υπηρεσίας σε οποιαδήποτε ανακοίνωση, ή δημοσίευση σχετικά με το έργο, ή κάποιο τμήμα του έργου, όπως και να επιτρέπει την είσοδο στο έργο αναρμόδιων προσώπων που δεν είναι εφοδιασμένα με έγγραφη άδεια της Υπηρεσίας.</w:t>
      </w:r>
    </w:p>
    <w:p w:rsidR="009945BD" w:rsidRDefault="008208B6">
      <w:pPr>
        <w:pStyle w:val="20"/>
        <w:numPr>
          <w:ilvl w:val="0"/>
          <w:numId w:val="14"/>
        </w:numPr>
        <w:shd w:val="clear" w:color="auto" w:fill="auto"/>
        <w:tabs>
          <w:tab w:val="left" w:pos="725"/>
        </w:tabs>
        <w:spacing w:before="0" w:after="84" w:line="250" w:lineRule="exact"/>
        <w:ind w:firstLine="0"/>
      </w:pPr>
      <w:r>
        <w:t>Στις υποχρεώσεις του Αναδόχου είναι και οι δαπάνες κατασκευής και συντήρησης των οδών που απαιτούνται για προσπέλαση προς τις θέσεις απόθεσης των υλικών, καθώς επίσης και οι δαπάνες κατασκευής και συντήρησης των προσπελάσεων και των παρακαμπτηρίων οδών που θα χρειαστούν κατά τη διάρκεια εκτέλεσης των έργων.</w:t>
      </w:r>
    </w:p>
    <w:p w:rsidR="009945BD" w:rsidRDefault="008208B6">
      <w:pPr>
        <w:pStyle w:val="20"/>
        <w:shd w:val="clear" w:color="auto" w:fill="auto"/>
        <w:spacing w:before="0" w:after="118" w:line="220" w:lineRule="exact"/>
        <w:ind w:firstLine="0"/>
      </w:pPr>
      <w:r>
        <w:t>Άρθρο 7: Μελέτες - Επιμετρήσεις</w:t>
      </w:r>
    </w:p>
    <w:p w:rsidR="009945BD" w:rsidRDefault="008208B6">
      <w:pPr>
        <w:pStyle w:val="20"/>
        <w:numPr>
          <w:ilvl w:val="1"/>
          <w:numId w:val="14"/>
        </w:numPr>
        <w:shd w:val="clear" w:color="auto" w:fill="auto"/>
        <w:tabs>
          <w:tab w:val="left" w:pos="390"/>
        </w:tabs>
        <w:spacing w:before="0" w:after="99" w:line="220" w:lineRule="exact"/>
        <w:ind w:firstLine="0"/>
      </w:pPr>
      <w:r>
        <w:t>Τρόπος Υποβολής, Ελέγχου και Εγκρίσεις Επιμετρήσεων του Αναδόχου</w:t>
      </w:r>
    </w:p>
    <w:p w:rsidR="009945BD" w:rsidRDefault="008208B6">
      <w:pPr>
        <w:pStyle w:val="20"/>
        <w:shd w:val="clear" w:color="auto" w:fill="auto"/>
        <w:spacing w:before="0" w:after="0" w:line="250" w:lineRule="exact"/>
        <w:ind w:firstLine="0"/>
      </w:pPr>
      <w:r>
        <w:t>Αν κατά τη διαδικασία ελέγχου προκύψουν αμφισβητήσεις ως προς την επάρκεια των σχετικών υπολογισμών, ή των εφαρμοζομένων υπολογιστικών μεθόδων, η Υπηρεσία δύναται να ζητήσει πρόσθετους υπολογιστικούς ελέγχους με</w:t>
      </w:r>
    </w:p>
    <w:p w:rsidR="009945BD" w:rsidRDefault="008208B6">
      <w:pPr>
        <w:pStyle w:val="40"/>
        <w:shd w:val="clear" w:color="auto" w:fill="auto"/>
        <w:spacing w:line="160" w:lineRule="exact"/>
        <w:sectPr w:rsidR="009945BD">
          <w:footerReference w:type="default" r:id="rId10"/>
          <w:pgSz w:w="11900" w:h="16840"/>
          <w:pgMar w:top="682" w:right="682" w:bottom="480" w:left="816" w:header="0" w:footer="3" w:gutter="0"/>
          <w:cols w:space="720"/>
          <w:noEndnote/>
          <w:titlePg/>
          <w:docGrid w:linePitch="360"/>
        </w:sectPr>
      </w:pPr>
      <w:r>
        <w:t>5</w:t>
      </w:r>
    </w:p>
    <w:p w:rsidR="009945BD" w:rsidRDefault="008208B6">
      <w:pPr>
        <w:pStyle w:val="20"/>
        <w:shd w:val="clear" w:color="auto" w:fill="auto"/>
        <w:spacing w:before="0" w:after="0" w:line="374" w:lineRule="exact"/>
        <w:ind w:firstLine="0"/>
      </w:pPr>
      <w:r>
        <w:lastRenderedPageBreak/>
        <w:t>την εφαρμογή άλλων συναφών υπολογιστικών μεθόδων.</w:t>
      </w:r>
    </w:p>
    <w:p w:rsidR="009945BD" w:rsidRDefault="008208B6">
      <w:pPr>
        <w:pStyle w:val="20"/>
        <w:shd w:val="clear" w:color="auto" w:fill="auto"/>
        <w:spacing w:before="0" w:after="0" w:line="374" w:lineRule="exact"/>
        <w:ind w:firstLine="0"/>
      </w:pPr>
      <w:r>
        <w:t xml:space="preserve">Τα </w:t>
      </w:r>
      <w:proofErr w:type="spellStart"/>
      <w:r>
        <w:t>επιμετρητικά</w:t>
      </w:r>
      <w:proofErr w:type="spellEnd"/>
      <w:r>
        <w:t xml:space="preserve"> στοιχεία θα παραδίδονται από τον Ανάδοχο υποχρεωτικά και σε ψηφιακή μορφή.</w:t>
      </w:r>
    </w:p>
    <w:p w:rsidR="009945BD" w:rsidRDefault="008208B6">
      <w:pPr>
        <w:pStyle w:val="20"/>
        <w:numPr>
          <w:ilvl w:val="1"/>
          <w:numId w:val="14"/>
        </w:numPr>
        <w:shd w:val="clear" w:color="auto" w:fill="auto"/>
        <w:tabs>
          <w:tab w:val="left" w:pos="404"/>
        </w:tabs>
        <w:spacing w:before="0" w:after="0" w:line="374" w:lineRule="exact"/>
        <w:ind w:firstLine="0"/>
      </w:pPr>
      <w:r>
        <w:t>Μελέτη εφαρμογής</w:t>
      </w:r>
    </w:p>
    <w:p w:rsidR="009945BD" w:rsidRDefault="008208B6">
      <w:pPr>
        <w:pStyle w:val="20"/>
        <w:shd w:val="clear" w:color="auto" w:fill="auto"/>
        <w:spacing w:before="0" w:after="60" w:line="250" w:lineRule="exact"/>
        <w:ind w:firstLine="0"/>
      </w:pPr>
      <w:r>
        <w:t>Ο Ανάδοχος είναι υποχρεωμένος να συντάξει τη μελέτη εφαρμογής και να λάβει όλα τα στοιχεία που είναι αναγκαία για την εκτέλεση των έργων και τη σύνταξη των επιμετρήσεων.</w:t>
      </w:r>
    </w:p>
    <w:p w:rsidR="009945BD" w:rsidRDefault="008208B6">
      <w:pPr>
        <w:pStyle w:val="20"/>
        <w:shd w:val="clear" w:color="auto" w:fill="auto"/>
        <w:spacing w:before="0" w:after="56" w:line="250" w:lineRule="exact"/>
        <w:ind w:firstLine="0"/>
      </w:pPr>
      <w:r>
        <w:t xml:space="preserve">Για τη μελέτη εφαρμογής όπως και για τις οποιεσδήποτε αποτυπώσεις φυσικού εδάφους, </w:t>
      </w:r>
      <w:proofErr w:type="spellStart"/>
      <w:r>
        <w:t>αναπασσαλώσεις</w:t>
      </w:r>
      <w:proofErr w:type="spellEnd"/>
      <w:r>
        <w:t xml:space="preserve">, ή εφαρμογές στο έδαφος χαράξεων </w:t>
      </w:r>
      <w:proofErr w:type="spellStart"/>
      <w:r>
        <w:t>κ.λ.π</w:t>
      </w:r>
      <w:proofErr w:type="spellEnd"/>
      <w:r>
        <w:t xml:space="preserve">., δεν θα καταβληθεί στον Ανάδοχο αμοιβή, δεδομένου ότι η σχετική δαπάνη έχει περιληφθεί </w:t>
      </w:r>
      <w:proofErr w:type="spellStart"/>
      <w:r>
        <w:t>ανηγμένα</w:t>
      </w:r>
      <w:proofErr w:type="spellEnd"/>
      <w:r>
        <w:t xml:space="preserve"> στις τιμές Προσφοράς του.</w:t>
      </w:r>
    </w:p>
    <w:p w:rsidR="009945BD" w:rsidRDefault="008208B6">
      <w:pPr>
        <w:pStyle w:val="20"/>
        <w:shd w:val="clear" w:color="auto" w:fill="auto"/>
        <w:spacing w:before="0" w:after="64" w:line="254" w:lineRule="exact"/>
        <w:ind w:firstLine="0"/>
      </w:pPr>
      <w:r>
        <w:t>Να κάνει την επαλήθευση των στοιχείων που περιλαμβάνονται στα τεύχη των μελετών του έργου και τυχόν επαληθεύσεων μέσω μελετών και των αναγκαίων υπολογισμών των άλλων στοιχείων που χρειάζονται για τη σύνταξη της μελέτης εφαρμογής (χωρίς αμοιβή).</w:t>
      </w:r>
    </w:p>
    <w:p w:rsidR="009945BD" w:rsidRDefault="008208B6">
      <w:pPr>
        <w:pStyle w:val="20"/>
        <w:shd w:val="clear" w:color="auto" w:fill="auto"/>
        <w:spacing w:before="0" w:after="84" w:line="250" w:lineRule="exact"/>
        <w:ind w:firstLine="0"/>
      </w:pPr>
      <w:r>
        <w:t>Συμπληρωματικά, διευκρινίζεται ότι τόσο για την εφαρμογή των μελετών, όσο και για την ποιότητα και αντοχή των έργων, υπεύθυνος είναι ο Ανάδοχος της κατασκευής αυτής, ο δε έλεγχος που θα ασκηθεί από την Υπηρεσία, ή την επίβλεψη, δεν απαλλάσσουν τον Ανάδοχο από την ευθύνη αυτή, ή την οποιαδήποτε άλλη που προκύπτει γι' αυτόν από τις συμβατικές του υποχρεώσεις και τις κείμενες διατάξεις.</w:t>
      </w:r>
    </w:p>
    <w:p w:rsidR="009945BD" w:rsidRDefault="008208B6">
      <w:pPr>
        <w:pStyle w:val="20"/>
        <w:numPr>
          <w:ilvl w:val="1"/>
          <w:numId w:val="14"/>
        </w:numPr>
        <w:shd w:val="clear" w:color="auto" w:fill="auto"/>
        <w:tabs>
          <w:tab w:val="left" w:pos="404"/>
        </w:tabs>
        <w:spacing w:before="0" w:after="94" w:line="220" w:lineRule="exact"/>
        <w:ind w:firstLine="0"/>
      </w:pPr>
      <w:r>
        <w:t>Τροποποίηση στοιχείων μελέτης - Εφαρμογή σχεδίων</w:t>
      </w:r>
    </w:p>
    <w:p w:rsidR="009945BD" w:rsidRDefault="008208B6">
      <w:pPr>
        <w:pStyle w:val="20"/>
        <w:shd w:val="clear" w:color="auto" w:fill="auto"/>
        <w:spacing w:before="0" w:after="84" w:line="250" w:lineRule="exact"/>
        <w:ind w:firstLine="0"/>
      </w:pPr>
      <w:r>
        <w:t>Επισημαίνεται εδώ ότι κατ' αρχήν, τροποποιητικές μελέτες απαγορεύονται. Αν προκύψει τέτοια ανάγκη ο Ανάδοχος (με μέριμνα και δαπάνες του όπως αναφέρθηκε στην προηγούμενη παράγραφο) θα πρέπει:</w:t>
      </w:r>
    </w:p>
    <w:p w:rsidR="009945BD" w:rsidRDefault="008208B6">
      <w:pPr>
        <w:pStyle w:val="20"/>
        <w:shd w:val="clear" w:color="auto" w:fill="auto"/>
        <w:spacing w:before="0" w:after="92" w:line="220" w:lineRule="exact"/>
        <w:ind w:firstLine="0"/>
      </w:pPr>
      <w:r>
        <w:t>α. Να αιτιολογήσει πλήρως και εγγράφως την ανάγκη τροποποίησης.</w:t>
      </w:r>
    </w:p>
    <w:p w:rsidR="009945BD" w:rsidRDefault="008208B6">
      <w:pPr>
        <w:pStyle w:val="20"/>
        <w:shd w:val="clear" w:color="auto" w:fill="auto"/>
        <w:spacing w:before="0" w:after="68" w:line="259" w:lineRule="exact"/>
        <w:ind w:firstLine="0"/>
      </w:pPr>
      <w:r>
        <w:t>β. Να εκπονήσει (εφόσον η Υπηρεσία αποδεχθεί τη σχετική εισήγησή του) και υποβάλει την τροποποιητική μελέτη, που θα είναι σε κάθε περίπτωση, σύμφωνη με τους όρους δημοπράτησης.</w:t>
      </w:r>
    </w:p>
    <w:p w:rsidR="009945BD" w:rsidRDefault="008208B6">
      <w:pPr>
        <w:pStyle w:val="20"/>
        <w:shd w:val="clear" w:color="auto" w:fill="auto"/>
        <w:spacing w:before="0" w:after="204" w:line="250" w:lineRule="exact"/>
        <w:ind w:firstLine="0"/>
      </w:pPr>
      <w:r>
        <w:t xml:space="preserve">Πριν από κάθε μερική ή ολική εφαρμογή, κατά την κρίση του Αναδόχου, ενός σχεδίου που βρίσκεται σε ασυμφωνία με τα υπόλοιπα σχέδια, ο Ανάδοχος έχει υποχρέωση να ζητήσει έγγραφα, έγκαιρα και χωρίς να το αμελήσει από τη Διευθύνουσα Υπηρεσία οδηγίες </w:t>
      </w:r>
      <w:proofErr w:type="spellStart"/>
      <w:r>
        <w:t>κ.λ.π</w:t>
      </w:r>
      <w:proofErr w:type="spellEnd"/>
      <w:r>
        <w:t>. Σε κάθε τέτοια περίπτωση ο Ανάδοχος έχει υποχρέωση να εφαρμόσει την απόφαση της Υπηρεσίας πάνω στο θέμα που θα προκύψει με δικά του μέσα και δαπάνες, σε οποιοδήποτε χρόνο και με οποιοδήποτε τρόπο του ζητηθεί από την Υπηρεσία.</w:t>
      </w:r>
    </w:p>
    <w:p w:rsidR="009945BD" w:rsidRDefault="008208B6">
      <w:pPr>
        <w:pStyle w:val="20"/>
        <w:numPr>
          <w:ilvl w:val="1"/>
          <w:numId w:val="14"/>
        </w:numPr>
        <w:shd w:val="clear" w:color="auto" w:fill="auto"/>
        <w:tabs>
          <w:tab w:val="left" w:pos="715"/>
        </w:tabs>
        <w:spacing w:before="0" w:after="214" w:line="220" w:lineRule="exact"/>
        <w:ind w:firstLine="0"/>
      </w:pPr>
      <w:r>
        <w:t>ΕΡΓΑΣΤΗΡΙΑΚΕΣ ΔΟΚΙΜΕΣ - ΜΕΛΕΤΗ ΣΥΝΘΕΣΕΩΣ - ΣΚΥΡΟΔΕΜΑΤΑ</w:t>
      </w:r>
    </w:p>
    <w:p w:rsidR="009945BD" w:rsidRDefault="008208B6">
      <w:pPr>
        <w:pStyle w:val="20"/>
        <w:numPr>
          <w:ilvl w:val="0"/>
          <w:numId w:val="15"/>
        </w:numPr>
        <w:shd w:val="clear" w:color="auto" w:fill="auto"/>
        <w:tabs>
          <w:tab w:val="left" w:pos="308"/>
        </w:tabs>
        <w:spacing w:before="0" w:after="0" w:line="250" w:lineRule="exact"/>
        <w:ind w:firstLine="0"/>
      </w:pPr>
      <w:r>
        <w:t>- Κατά την εκτέλεση των κατασκευών εκ σκυροδέματος οιασδήποτε κατηγορίας ποιότητος ο ανάδοχος υποχρεούται, όπως συμμορφωθεί πλήρως προς τις διατάξεις του από 8-3-85 κανονισμού ΠΔ 266/Β/9-5-85 «κανονισμός τεχνολογίας σκυροδέματος υλικά παρασκευής και έλεγχος σκυροδέματος» που ορίζει και τα σχέδια προτύπων ΕΛΟΤ 344, 345, 346, 408, 515, 517 Ν.Κ.Σ-97.</w:t>
      </w:r>
    </w:p>
    <w:p w:rsidR="009945BD" w:rsidRDefault="008208B6">
      <w:pPr>
        <w:pStyle w:val="20"/>
        <w:numPr>
          <w:ilvl w:val="0"/>
          <w:numId w:val="15"/>
        </w:numPr>
        <w:shd w:val="clear" w:color="auto" w:fill="auto"/>
        <w:tabs>
          <w:tab w:val="left" w:pos="298"/>
        </w:tabs>
        <w:spacing w:before="0" w:after="0" w:line="250" w:lineRule="exact"/>
        <w:ind w:firstLine="0"/>
      </w:pPr>
      <w:r>
        <w:t>- Για έκαστη κατηγορία ποιότητος σκυροδέματος ο ανάδοχος υποχρεούται στην εκπόνηση, μερίμνα και δαπάνη του, μελέτης συνθέσεως βάσει αντιπροσωπευτικών ποσοτήτων υλικών και των προσκομισθέντων στο εργοτάξιο.</w:t>
      </w:r>
    </w:p>
    <w:p w:rsidR="009945BD" w:rsidRDefault="008208B6">
      <w:pPr>
        <w:pStyle w:val="20"/>
        <w:shd w:val="clear" w:color="auto" w:fill="auto"/>
        <w:spacing w:before="0" w:after="0" w:line="250" w:lineRule="exact"/>
        <w:ind w:firstLine="0"/>
      </w:pPr>
      <w:r>
        <w:t xml:space="preserve">Η μελέτη συνθέσεως οφείλει να επαναλαμβάνεται οσάκις μεταβάλλεται η πηγή προμήθειας ή το είδος ή η ποιότητα των </w:t>
      </w:r>
      <w:proofErr w:type="spellStart"/>
      <w:r>
        <w:t>συνιστώντων</w:t>
      </w:r>
      <w:proofErr w:type="spellEnd"/>
      <w:r>
        <w:t xml:space="preserve"> υλικών ή οι καιρικές συνθήκες. Η μελέτη αυτή υπόκειται εις τον έλεγχο της Υπηρεσίας.</w:t>
      </w:r>
    </w:p>
    <w:p w:rsidR="009945BD" w:rsidRDefault="008208B6">
      <w:pPr>
        <w:pStyle w:val="20"/>
        <w:numPr>
          <w:ilvl w:val="0"/>
          <w:numId w:val="15"/>
        </w:numPr>
        <w:shd w:val="clear" w:color="auto" w:fill="auto"/>
        <w:tabs>
          <w:tab w:val="left" w:pos="308"/>
        </w:tabs>
        <w:spacing w:before="0" w:after="0" w:line="250" w:lineRule="exact"/>
        <w:ind w:firstLine="0"/>
      </w:pPr>
      <w:r>
        <w:t>- Εάν κατά την εκτέλεση κατασκευών εκ σκυροδέματος χρησιμοποιείται έτοιμο σκυρόδεμα ο ανάδοχος υποχρεούται όπως συμμορφωθεί πλήρως προς την πρότυπη προδιαγραφή «έτοιμο σκυρόδεμα» ΕΛΟΤ 346 του ΠΔ 266/Β/9-5-85 και Ν.Κ. Σ-97.</w:t>
      </w:r>
    </w:p>
    <w:p w:rsidR="009945BD" w:rsidRDefault="008208B6">
      <w:pPr>
        <w:pStyle w:val="20"/>
        <w:numPr>
          <w:ilvl w:val="0"/>
          <w:numId w:val="15"/>
        </w:numPr>
        <w:shd w:val="clear" w:color="auto" w:fill="auto"/>
        <w:tabs>
          <w:tab w:val="left" w:pos="298"/>
        </w:tabs>
        <w:spacing w:before="0" w:after="0" w:line="250" w:lineRule="exact"/>
        <w:ind w:firstLine="0"/>
      </w:pPr>
      <w:r>
        <w:t>- Η συμπύκνωση του σκυροδέματος όλων των οπλισμένων τμημάτων της κατασκευής θα γίνεται με τη χρήση δονητών, άνευ ιδιαιτέρως τινός αποζημιώσεως του αναδόχου λόγω χρήσεως των δονητών, ταύτης περιλαμβανομένης στις τιμές του Τιμολογίου.</w:t>
      </w:r>
    </w:p>
    <w:p w:rsidR="009945BD" w:rsidRDefault="008208B6">
      <w:pPr>
        <w:pStyle w:val="20"/>
        <w:shd w:val="clear" w:color="auto" w:fill="auto"/>
        <w:spacing w:before="0" w:after="0" w:line="250" w:lineRule="exact"/>
        <w:ind w:firstLine="0"/>
      </w:pPr>
      <w:r>
        <w:t xml:space="preserve">Η μόρφωση οιασδήποτε επιφανείας σκυροδέματος οριζοντίου ή κεκλιμένου που γίνεται χωρίς την χρήση </w:t>
      </w:r>
      <w:proofErr w:type="spellStart"/>
      <w:r>
        <w:t>ξυλοτύπων</w:t>
      </w:r>
      <w:proofErr w:type="spellEnd"/>
      <w:r>
        <w:t xml:space="preserve"> δεν απαιτεί ιδιαιτέρως της αποζημίωσης του αναδόχου ταύτης περιλαμβανομένης εις τας τιμάς του Τιμολογίου.</w:t>
      </w:r>
    </w:p>
    <w:p w:rsidR="009945BD" w:rsidRDefault="008208B6">
      <w:pPr>
        <w:pStyle w:val="20"/>
        <w:numPr>
          <w:ilvl w:val="0"/>
          <w:numId w:val="15"/>
        </w:numPr>
        <w:shd w:val="clear" w:color="auto" w:fill="auto"/>
        <w:tabs>
          <w:tab w:val="left" w:pos="298"/>
        </w:tabs>
        <w:spacing w:before="0" w:after="0" w:line="250" w:lineRule="exact"/>
        <w:ind w:firstLine="0"/>
      </w:pPr>
      <w:r>
        <w:t>- Για τον έλεγχο του σκυροδέματος θα εκτελούνται δοκιμές αντοχής δια λήψεως δοκιμίων κατά την διάστρωση τούτου όπως ορίζει το άρθρο 13 του ΠΔ 266/Β/9-5-85.</w:t>
      </w:r>
    </w:p>
    <w:p w:rsidR="009945BD" w:rsidRDefault="008208B6">
      <w:pPr>
        <w:pStyle w:val="20"/>
        <w:numPr>
          <w:ilvl w:val="1"/>
          <w:numId w:val="15"/>
        </w:numPr>
        <w:shd w:val="clear" w:color="auto" w:fill="auto"/>
        <w:tabs>
          <w:tab w:val="left" w:pos="490"/>
        </w:tabs>
        <w:spacing w:before="0" w:after="0" w:line="250" w:lineRule="exact"/>
        <w:ind w:firstLine="0"/>
      </w:pPr>
      <w:r>
        <w:t>Η λήψη των δοκιμίων θα πραγματοποιείται υπό της επιβλέψεως όποτε αυτό ζητηθεί μερίμνα (Προμήθεια και προσκόμιση) και δαπάνες του αναδόχου χωρίς ιδιαίτερη αποζημίωση.</w:t>
      </w:r>
    </w:p>
    <w:p w:rsidR="009945BD" w:rsidRDefault="008208B6">
      <w:pPr>
        <w:pStyle w:val="20"/>
        <w:numPr>
          <w:ilvl w:val="1"/>
          <w:numId w:val="15"/>
        </w:numPr>
        <w:shd w:val="clear" w:color="auto" w:fill="auto"/>
        <w:tabs>
          <w:tab w:val="left" w:pos="481"/>
        </w:tabs>
        <w:spacing w:before="0" w:after="0" w:line="250" w:lineRule="exact"/>
        <w:ind w:firstLine="0"/>
      </w:pPr>
      <w:r>
        <w:t>Θα λαμβάνονται έξι δοκίμια ανά ημέρα και ανά σύνθεση και μέχρι όγκου παραγομένου σκυροδέματος 100 μ3.</w:t>
      </w:r>
    </w:p>
    <w:p w:rsidR="009945BD" w:rsidRDefault="008208B6">
      <w:pPr>
        <w:pStyle w:val="20"/>
        <w:numPr>
          <w:ilvl w:val="1"/>
          <w:numId w:val="15"/>
        </w:numPr>
        <w:shd w:val="clear" w:color="auto" w:fill="auto"/>
        <w:tabs>
          <w:tab w:val="left" w:pos="481"/>
        </w:tabs>
        <w:spacing w:before="0" w:after="0" w:line="250" w:lineRule="exact"/>
        <w:ind w:firstLine="0"/>
      </w:pPr>
      <w:r>
        <w:t>Η συμπύκνωση των δοκιμίων θα γίνεται κατά τον αυτόν τρόπον ως και η εφαρμοζόμενη στο έργον.</w:t>
      </w:r>
    </w:p>
    <w:p w:rsidR="009945BD" w:rsidRDefault="008208B6">
      <w:pPr>
        <w:pStyle w:val="20"/>
        <w:shd w:val="clear" w:color="auto" w:fill="auto"/>
        <w:spacing w:before="0" w:after="0" w:line="250" w:lineRule="exact"/>
        <w:ind w:firstLine="0"/>
      </w:pPr>
      <w:r>
        <w:t xml:space="preserve">Ειδικότερα κατά την συμπύκνωση του σκυροδέματος δια </w:t>
      </w:r>
      <w:proofErr w:type="spellStart"/>
      <w:r>
        <w:t>κοπανίσματος</w:t>
      </w:r>
      <w:proofErr w:type="spellEnd"/>
      <w:r>
        <w:t xml:space="preserve"> η συμπύκνωση των δοκιμίων θα γίνει σε δύο στρώσεις, δια είκοσι πέντε κτύπων δια ράβδου Φ.16 μήκους 60 </w:t>
      </w:r>
      <w:r>
        <w:rPr>
          <w:lang w:val="en-US" w:eastAsia="en-US" w:bidi="en-US"/>
        </w:rPr>
        <w:t>cm</w:t>
      </w:r>
      <w:r w:rsidRPr="004F4375">
        <w:rPr>
          <w:lang w:eastAsia="en-US" w:bidi="en-US"/>
        </w:rPr>
        <w:t xml:space="preserve"> </w:t>
      </w:r>
      <w:r>
        <w:t>ανά στρώση.</w:t>
      </w:r>
    </w:p>
    <w:p w:rsidR="009945BD" w:rsidRDefault="008208B6">
      <w:pPr>
        <w:pStyle w:val="20"/>
        <w:numPr>
          <w:ilvl w:val="1"/>
          <w:numId w:val="15"/>
        </w:numPr>
        <w:shd w:val="clear" w:color="auto" w:fill="auto"/>
        <w:tabs>
          <w:tab w:val="left" w:pos="481"/>
        </w:tabs>
        <w:spacing w:before="0" w:after="0" w:line="250" w:lineRule="exact"/>
        <w:ind w:firstLine="0"/>
      </w:pPr>
      <w:r>
        <w:t>Η θραύση των ως άνω δοκιμίων θα διενεργείται εις το αρμόδιο Εργαστήριο του ΥΔΕ δια την περιοχή εκτελέσεως του έργου, δαπάνες του αναδόχου του έργου.</w:t>
      </w:r>
    </w:p>
    <w:p w:rsidR="009945BD" w:rsidRDefault="008208B6">
      <w:pPr>
        <w:pStyle w:val="20"/>
        <w:numPr>
          <w:ilvl w:val="0"/>
          <w:numId w:val="15"/>
        </w:numPr>
        <w:shd w:val="clear" w:color="auto" w:fill="auto"/>
        <w:tabs>
          <w:tab w:val="left" w:pos="334"/>
        </w:tabs>
        <w:spacing w:before="0" w:after="0" w:line="250" w:lineRule="exact"/>
        <w:ind w:firstLine="0"/>
      </w:pPr>
      <w:r>
        <w:t xml:space="preserve">- Δειγματοληψία με λήψη πυρήνων (καρώτων) από την έτοιμη κατασκευή του σκυροδέματος πραγματοποιείται οσάκις τα δοκίμια τα λαμβανόμενα κατά την διάστρωση του σκυροδέματος υπολείπονται της συμβατικής αντοχής. Ο αριθμός των πυρήνων θα ορίζεται κατά την κρίσιν του αρμοδίου οργάνου της Υπηρεσίας (επίβλεψη επιτροπή </w:t>
      </w:r>
      <w:r>
        <w:lastRenderedPageBreak/>
        <w:t xml:space="preserve">παραλαβής </w:t>
      </w:r>
      <w:proofErr w:type="spellStart"/>
      <w:r>
        <w:t>κ.λ.π</w:t>
      </w:r>
      <w:proofErr w:type="spellEnd"/>
      <w:r>
        <w:t>.)</w:t>
      </w:r>
    </w:p>
    <w:p w:rsidR="009945BD" w:rsidRDefault="008208B6">
      <w:pPr>
        <w:pStyle w:val="20"/>
        <w:numPr>
          <w:ilvl w:val="0"/>
          <w:numId w:val="15"/>
        </w:numPr>
        <w:shd w:val="clear" w:color="auto" w:fill="auto"/>
        <w:tabs>
          <w:tab w:val="left" w:pos="330"/>
        </w:tabs>
        <w:spacing w:before="0" w:after="0" w:line="250" w:lineRule="exact"/>
        <w:ind w:firstLine="0"/>
      </w:pPr>
      <w:r>
        <w:t xml:space="preserve">- Οι δαπάνες των δειγματοληψιών του ελεγχομένου σκυροδέματος βαρύνουν τον ανάδοχο του έργου, εφόσον αυτές δεν υπερβαίνουν το 6% της ολικής δαπάνης της ποσότητος του </w:t>
      </w:r>
      <w:proofErr w:type="spellStart"/>
      <w:r>
        <w:t>κατασκευασθέντος</w:t>
      </w:r>
      <w:proofErr w:type="spellEnd"/>
      <w:r>
        <w:t xml:space="preserve"> σκυροδέματος.</w:t>
      </w:r>
    </w:p>
    <w:p w:rsidR="009945BD" w:rsidRDefault="008208B6">
      <w:pPr>
        <w:pStyle w:val="20"/>
        <w:shd w:val="clear" w:color="auto" w:fill="auto"/>
        <w:spacing w:before="0" w:after="0" w:line="250" w:lineRule="exact"/>
        <w:ind w:firstLine="0"/>
      </w:pPr>
      <w:r>
        <w:t>Πρόσθετες τέτοιες δαπάνες βαρύνουν τον ανάδοχο μόνον σε περίπτωση κατά την οποία στις δειγματοληψίες στις δαπάνες διαπιστωθεί ευθύνη του αναδόχου.</w:t>
      </w:r>
    </w:p>
    <w:p w:rsidR="009945BD" w:rsidRDefault="008208B6">
      <w:pPr>
        <w:pStyle w:val="20"/>
        <w:numPr>
          <w:ilvl w:val="0"/>
          <w:numId w:val="15"/>
        </w:numPr>
        <w:shd w:val="clear" w:color="auto" w:fill="auto"/>
        <w:tabs>
          <w:tab w:val="left" w:pos="330"/>
        </w:tabs>
        <w:spacing w:before="0" w:after="0" w:line="250" w:lineRule="exact"/>
        <w:ind w:firstLine="0"/>
      </w:pPr>
      <w:r>
        <w:t xml:space="preserve">- Στην προκειμένη εργολαβία θα γίνει χρήση σκυροδεμάτων κατηγορίας </w:t>
      </w:r>
      <w:r>
        <w:rPr>
          <w:lang w:val="en-US" w:eastAsia="en-US" w:bidi="en-US"/>
        </w:rPr>
        <w:t>C</w:t>
      </w:r>
      <w:r w:rsidRPr="004F4375">
        <w:rPr>
          <w:lang w:eastAsia="en-US" w:bidi="en-US"/>
        </w:rPr>
        <w:t xml:space="preserve">8/10 </w:t>
      </w:r>
      <w:r>
        <w:t xml:space="preserve">και </w:t>
      </w:r>
      <w:r>
        <w:rPr>
          <w:lang w:val="en-US" w:eastAsia="en-US" w:bidi="en-US"/>
        </w:rPr>
        <w:t>C</w:t>
      </w:r>
      <w:r w:rsidRPr="004F4375">
        <w:rPr>
          <w:lang w:eastAsia="en-US" w:bidi="en-US"/>
        </w:rPr>
        <w:t>16/20.</w:t>
      </w:r>
    </w:p>
    <w:p w:rsidR="009945BD" w:rsidRDefault="008208B6">
      <w:pPr>
        <w:pStyle w:val="20"/>
        <w:numPr>
          <w:ilvl w:val="0"/>
          <w:numId w:val="15"/>
        </w:numPr>
        <w:shd w:val="clear" w:color="auto" w:fill="auto"/>
        <w:tabs>
          <w:tab w:val="left" w:pos="334"/>
        </w:tabs>
        <w:spacing w:before="0" w:after="0" w:line="254" w:lineRule="exact"/>
        <w:ind w:firstLine="0"/>
      </w:pPr>
      <w:r>
        <w:t xml:space="preserve">- Σε περίπτωσιν μη λήψεως δοκιμίων ο ανάδοχος υπόκειται σε ποινική ρήτρα 100 €. (εκατό €.) ανά εκάστη </w:t>
      </w:r>
      <w:proofErr w:type="spellStart"/>
      <w:r>
        <w:t>ελλειπούσα</w:t>
      </w:r>
      <w:proofErr w:type="spellEnd"/>
      <w:r>
        <w:t xml:space="preserve"> ομάδα εκ 6 δοκιμίων.</w:t>
      </w:r>
    </w:p>
    <w:p w:rsidR="009945BD" w:rsidRDefault="008208B6">
      <w:pPr>
        <w:pStyle w:val="20"/>
        <w:shd w:val="clear" w:color="auto" w:fill="auto"/>
        <w:spacing w:before="0" w:after="60" w:line="250" w:lineRule="exact"/>
        <w:ind w:firstLine="760"/>
      </w:pPr>
      <w:r>
        <w:t>Σύμφωνα με την υπ' αρ. Γ 1748/οικ/00-188/18-1-1969 όπως τροποποιήθηκε με την υπ' αρ. Γ3γ/0/14/125- Ω/17-10-77 απόφαση του ΥΔΕ, ο ανάδοχος υποχρεούται στην εκτέλεση των απαιτούμενων εκ των τεχνικών προδιαγραφών εργαστηριακών δοκιμών.</w:t>
      </w:r>
    </w:p>
    <w:p w:rsidR="009945BD" w:rsidRDefault="008208B6">
      <w:pPr>
        <w:pStyle w:val="20"/>
        <w:shd w:val="clear" w:color="auto" w:fill="auto"/>
        <w:spacing w:before="0" w:after="60" w:line="250" w:lineRule="exact"/>
        <w:ind w:firstLine="760"/>
      </w:pPr>
      <w:r>
        <w:t xml:space="preserve">Στην περίπτωση κατά την οποίαν εκ της παραβολής των ποσοτήτων των </w:t>
      </w:r>
      <w:proofErr w:type="spellStart"/>
      <w:r>
        <w:t>εκτελεσθεισών</w:t>
      </w:r>
      <w:proofErr w:type="spellEnd"/>
      <w:r>
        <w:t xml:space="preserve"> εργασιών και των αντιστοίχων δοκιμών κατά τις τμηματικές προσωρινές επιμετρήσεις προκύψει ότι οι γενόμενες δοκιμές είναι μικρότερες των ελαχίστων καθοριζομένων, επιβάλλεται στον ανάδοχο ποινική ρήτρα 100,00 € ανά δεκάδα ελλειπουσών δοκιμών και θα παρακρατείται βάση αποφάσεως του Προϊσταμένου της Υπηρεσίας και εκπίπτεται εκ του πρώτου συντασσομένου λογαριασμού του αναδόχου.</w:t>
      </w:r>
    </w:p>
    <w:p w:rsidR="009945BD" w:rsidRDefault="008208B6">
      <w:pPr>
        <w:pStyle w:val="20"/>
        <w:shd w:val="clear" w:color="auto" w:fill="auto"/>
        <w:spacing w:before="0" w:after="56" w:line="250" w:lineRule="exact"/>
        <w:ind w:firstLine="380"/>
        <w:jc w:val="left"/>
      </w:pPr>
      <w:r>
        <w:t>Η ποινική ρήτρα αυτή είναι ανέκκλητος, του ελλείποντος αριθμού δοκιμών μη δυναμένου να καλυφθεί από περισσότερες δοκιμές σε επόμενα στάδια εργασίας.</w:t>
      </w:r>
    </w:p>
    <w:p w:rsidR="009945BD" w:rsidRDefault="008208B6">
      <w:pPr>
        <w:pStyle w:val="23"/>
        <w:keepNext/>
        <w:keepLines/>
        <w:shd w:val="clear" w:color="auto" w:fill="auto"/>
        <w:spacing w:before="0" w:after="64" w:line="254" w:lineRule="exact"/>
      </w:pPr>
      <w:bookmarkStart w:id="3" w:name="bookmark3"/>
      <w:r>
        <w:rPr>
          <w:rStyle w:val="25"/>
        </w:rPr>
        <w:t>Για τους υπόλοιπους εργαστηριακούς ελέγχους θα εφαρμοστούν τα αναφερόμενα στις Πρότυπες Τεχνικές Προδιαγραφές που συνοδεύουν τα εγκεκριμένα τιμολόγια της ΓΓΔΕ.</w:t>
      </w:r>
      <w:bookmarkEnd w:id="3"/>
    </w:p>
    <w:p w:rsidR="009945BD" w:rsidRDefault="008208B6">
      <w:pPr>
        <w:pStyle w:val="20"/>
        <w:shd w:val="clear" w:color="auto" w:fill="auto"/>
        <w:spacing w:before="0" w:after="0" w:line="250" w:lineRule="exact"/>
        <w:ind w:firstLine="0"/>
      </w:pPr>
      <w:r>
        <w:t>Μελέτες συνθέσεως:</w:t>
      </w:r>
    </w:p>
    <w:p w:rsidR="009945BD" w:rsidRDefault="008208B6">
      <w:pPr>
        <w:pStyle w:val="20"/>
        <w:shd w:val="clear" w:color="auto" w:fill="auto"/>
        <w:spacing w:before="0" w:after="84" w:line="250" w:lineRule="exact"/>
        <w:ind w:firstLine="760"/>
      </w:pPr>
      <w:r>
        <w:t xml:space="preserve">Ο ανάδοχος υποχρεούται με την υποβολή του προγράμματος κατασκευής του έργου να προσκομίσει πρόσφατη μελέτη συνθέσεως σκυροδέματος / </w:t>
      </w:r>
      <w:proofErr w:type="spellStart"/>
      <w:r>
        <w:t>ασφαλτοσκυροδέματος</w:t>
      </w:r>
      <w:proofErr w:type="spellEnd"/>
      <w:r>
        <w:t xml:space="preserve"> που πρόκειται να χρησιμοποιήσει στην κατασκευή του συγκεκριμένου έργου.</w:t>
      </w:r>
    </w:p>
    <w:p w:rsidR="009945BD" w:rsidRDefault="008208B6">
      <w:pPr>
        <w:pStyle w:val="23"/>
        <w:keepNext/>
        <w:keepLines/>
        <w:shd w:val="clear" w:color="auto" w:fill="auto"/>
        <w:spacing w:before="0" w:after="118" w:line="220" w:lineRule="exact"/>
      </w:pPr>
      <w:bookmarkStart w:id="4" w:name="bookmark4"/>
      <w:r>
        <w:rPr>
          <w:rStyle w:val="25"/>
        </w:rPr>
        <w:t>ΕΛΑΧΙΣΤΟΣ ΑΡΙΘΜΟΣ ΕΚΤΕΛΕΣΤΕΩΝ ΔΟΚΙΜΩΝ</w:t>
      </w:r>
      <w:bookmarkEnd w:id="4"/>
    </w:p>
    <w:p w:rsidR="009945BD" w:rsidRDefault="008208B6">
      <w:pPr>
        <w:pStyle w:val="20"/>
        <w:shd w:val="clear" w:color="auto" w:fill="auto"/>
        <w:spacing w:before="0" w:after="96" w:line="220" w:lineRule="exact"/>
        <w:ind w:firstLine="0"/>
      </w:pPr>
      <w:r>
        <w:rPr>
          <w:rStyle w:val="26"/>
        </w:rPr>
        <w:t>Α. Συμπυκνώσεις:</w:t>
      </w:r>
    </w:p>
    <w:p w:rsidR="009945BD" w:rsidRDefault="008208B6">
      <w:pPr>
        <w:pStyle w:val="20"/>
        <w:numPr>
          <w:ilvl w:val="0"/>
          <w:numId w:val="16"/>
        </w:numPr>
        <w:shd w:val="clear" w:color="auto" w:fill="auto"/>
        <w:tabs>
          <w:tab w:val="left" w:pos="362"/>
        </w:tabs>
        <w:spacing w:before="0" w:after="0" w:line="254" w:lineRule="exact"/>
        <w:ind w:firstLine="0"/>
      </w:pPr>
      <w:r>
        <w:t xml:space="preserve">Σκάφης ορυγμάτων ή </w:t>
      </w:r>
      <w:proofErr w:type="spellStart"/>
      <w:r>
        <w:t>εδράσεως</w:t>
      </w:r>
      <w:proofErr w:type="spellEnd"/>
      <w:r>
        <w:t xml:space="preserve"> επιχωμάτων ανά 300 μ. μήκους ή </w:t>
      </w:r>
      <w:proofErr w:type="spellStart"/>
      <w:r>
        <w:t>μικροτέρου</w:t>
      </w:r>
      <w:proofErr w:type="spellEnd"/>
      <w:r>
        <w:t xml:space="preserve"> αυτοτελούς τμήματος ανά </w:t>
      </w:r>
      <w:proofErr w:type="spellStart"/>
      <w:r>
        <w:t>κλάδον</w:t>
      </w:r>
      <w:proofErr w:type="spellEnd"/>
      <w:r>
        <w:t xml:space="preserve"> οδού Δοκιμή μία (1).</w:t>
      </w:r>
    </w:p>
    <w:p w:rsidR="009945BD" w:rsidRDefault="008208B6">
      <w:pPr>
        <w:pStyle w:val="20"/>
        <w:numPr>
          <w:ilvl w:val="0"/>
          <w:numId w:val="16"/>
        </w:numPr>
        <w:shd w:val="clear" w:color="auto" w:fill="auto"/>
        <w:tabs>
          <w:tab w:val="left" w:pos="362"/>
        </w:tabs>
        <w:spacing w:before="0" w:after="0" w:line="254" w:lineRule="exact"/>
        <w:ind w:firstLine="0"/>
      </w:pPr>
      <w:r>
        <w:t>Επιχωμάτων και στρώσεων εξυγιάνσεως ανά 1.000 μ3 συμπυκνωμένου όγκου Δοκιμή μία (1).</w:t>
      </w:r>
    </w:p>
    <w:p w:rsidR="009945BD" w:rsidRDefault="008208B6">
      <w:pPr>
        <w:pStyle w:val="20"/>
        <w:numPr>
          <w:ilvl w:val="0"/>
          <w:numId w:val="16"/>
        </w:numPr>
        <w:shd w:val="clear" w:color="auto" w:fill="auto"/>
        <w:tabs>
          <w:tab w:val="left" w:pos="362"/>
        </w:tabs>
        <w:spacing w:before="0" w:after="0" w:line="254" w:lineRule="exact"/>
        <w:ind w:firstLine="0"/>
      </w:pPr>
      <w:proofErr w:type="spellStart"/>
      <w:r>
        <w:t>Υποβάσεων</w:t>
      </w:r>
      <w:proofErr w:type="spellEnd"/>
      <w:r>
        <w:t xml:space="preserve"> - Βάσεων και βάσεων μηχανικώς σταθεροποιημένων </w:t>
      </w:r>
      <w:proofErr w:type="spellStart"/>
      <w:r>
        <w:t>δι</w:t>
      </w:r>
      <w:proofErr w:type="spellEnd"/>
      <w:r>
        <w:t>' εκάστην στρώση ανά 300 μ. μήκους κλάδου οδού Δοκιμή μια (1).</w:t>
      </w:r>
    </w:p>
    <w:p w:rsidR="009945BD" w:rsidRDefault="008208B6">
      <w:pPr>
        <w:pStyle w:val="20"/>
        <w:numPr>
          <w:ilvl w:val="0"/>
          <w:numId w:val="16"/>
        </w:numPr>
        <w:shd w:val="clear" w:color="auto" w:fill="auto"/>
        <w:tabs>
          <w:tab w:val="left" w:pos="362"/>
        </w:tabs>
        <w:spacing w:before="0" w:after="0" w:line="254" w:lineRule="exact"/>
        <w:ind w:firstLine="0"/>
      </w:pPr>
      <w:proofErr w:type="spellStart"/>
      <w:r>
        <w:t>Ασφαλτικαί</w:t>
      </w:r>
      <w:proofErr w:type="spellEnd"/>
      <w:r>
        <w:t xml:space="preserve"> επιστρώσεις ανά 200 μ. μήκους οδού Δοκιμή μια (1).</w:t>
      </w:r>
    </w:p>
    <w:p w:rsidR="009945BD" w:rsidRDefault="008208B6">
      <w:pPr>
        <w:pStyle w:val="20"/>
        <w:shd w:val="clear" w:color="auto" w:fill="auto"/>
        <w:spacing w:before="0" w:after="64" w:line="254" w:lineRule="exact"/>
        <w:ind w:firstLine="0"/>
      </w:pPr>
      <w:r>
        <w:rPr>
          <w:rStyle w:val="26"/>
        </w:rPr>
        <w:t xml:space="preserve">Β. Έλεγχος </w:t>
      </w:r>
      <w:proofErr w:type="spellStart"/>
      <w:r>
        <w:rPr>
          <w:rStyle w:val="26"/>
        </w:rPr>
        <w:t>κοκκομετρικής</w:t>
      </w:r>
      <w:proofErr w:type="spellEnd"/>
      <w:r>
        <w:rPr>
          <w:rStyle w:val="26"/>
        </w:rPr>
        <w:t xml:space="preserve"> διαβαθμίσεως:</w:t>
      </w:r>
    </w:p>
    <w:p w:rsidR="009945BD" w:rsidRDefault="008208B6">
      <w:pPr>
        <w:pStyle w:val="20"/>
        <w:numPr>
          <w:ilvl w:val="0"/>
          <w:numId w:val="17"/>
        </w:numPr>
        <w:shd w:val="clear" w:color="auto" w:fill="auto"/>
        <w:tabs>
          <w:tab w:val="left" w:pos="698"/>
        </w:tabs>
        <w:spacing w:before="0" w:after="0" w:line="250" w:lineRule="exact"/>
        <w:ind w:firstLine="0"/>
      </w:pPr>
      <w:r>
        <w:t>Αδρανή τεχνικών έργων (σκυροδέματα) οδοστρωσίας και ασφαλτικών ανά 300 μ3. Δοκιμή μια (1).</w:t>
      </w:r>
    </w:p>
    <w:p w:rsidR="009945BD" w:rsidRDefault="008208B6">
      <w:pPr>
        <w:pStyle w:val="20"/>
        <w:numPr>
          <w:ilvl w:val="0"/>
          <w:numId w:val="17"/>
        </w:numPr>
        <w:shd w:val="clear" w:color="auto" w:fill="auto"/>
        <w:tabs>
          <w:tab w:val="left" w:pos="698"/>
        </w:tabs>
        <w:spacing w:before="0" w:after="0" w:line="250" w:lineRule="exact"/>
        <w:ind w:firstLine="0"/>
      </w:pPr>
      <w:r>
        <w:t xml:space="preserve">Αδρανή </w:t>
      </w:r>
      <w:proofErr w:type="spellStart"/>
      <w:r>
        <w:t>στραγγιστήρων</w:t>
      </w:r>
      <w:proofErr w:type="spellEnd"/>
      <w:r>
        <w:t xml:space="preserve"> ή άλλων ειδικών κατασκευών (π.χ. Β450 λεπτά σκυροδέματα) ανά 200 μ3. Δοκιμή μια (1).</w:t>
      </w:r>
    </w:p>
    <w:p w:rsidR="009945BD" w:rsidRDefault="008208B6">
      <w:pPr>
        <w:pStyle w:val="20"/>
        <w:numPr>
          <w:ilvl w:val="0"/>
          <w:numId w:val="17"/>
        </w:numPr>
        <w:shd w:val="clear" w:color="auto" w:fill="auto"/>
        <w:tabs>
          <w:tab w:val="left" w:pos="698"/>
        </w:tabs>
        <w:spacing w:before="0" w:after="0" w:line="250" w:lineRule="exact"/>
        <w:ind w:firstLine="0"/>
      </w:pPr>
      <w:r>
        <w:rPr>
          <w:rStyle w:val="26"/>
        </w:rPr>
        <w:t>Γ. Έλεγχοι πλαστικότητας και ισοδυνάμου άμμου:</w:t>
      </w:r>
    </w:p>
    <w:p w:rsidR="009945BD" w:rsidRDefault="008208B6">
      <w:pPr>
        <w:pStyle w:val="20"/>
        <w:numPr>
          <w:ilvl w:val="0"/>
          <w:numId w:val="18"/>
        </w:numPr>
        <w:shd w:val="clear" w:color="auto" w:fill="auto"/>
        <w:tabs>
          <w:tab w:val="left" w:pos="698"/>
        </w:tabs>
        <w:spacing w:before="0" w:after="0" w:line="250" w:lineRule="exact"/>
        <w:ind w:firstLine="0"/>
      </w:pPr>
      <w:r>
        <w:t>- Αδρανή οδοστρωσίας και ασφαλτικών ανά 500 μ3, Δοκιμή 1.</w:t>
      </w:r>
    </w:p>
    <w:p w:rsidR="009945BD" w:rsidRDefault="008208B6">
      <w:pPr>
        <w:pStyle w:val="20"/>
        <w:numPr>
          <w:ilvl w:val="0"/>
          <w:numId w:val="18"/>
        </w:numPr>
        <w:shd w:val="clear" w:color="auto" w:fill="auto"/>
        <w:tabs>
          <w:tab w:val="left" w:pos="698"/>
        </w:tabs>
        <w:spacing w:before="0" w:after="0" w:line="250" w:lineRule="exact"/>
        <w:ind w:firstLine="0"/>
      </w:pPr>
      <w:r>
        <w:t>- Αδρανή σκυροδεμάτων 300 μ3 Δοκιμή 1.</w:t>
      </w:r>
    </w:p>
    <w:p w:rsidR="009945BD" w:rsidRDefault="008208B6">
      <w:pPr>
        <w:pStyle w:val="20"/>
        <w:numPr>
          <w:ilvl w:val="0"/>
          <w:numId w:val="18"/>
        </w:numPr>
        <w:shd w:val="clear" w:color="auto" w:fill="auto"/>
        <w:tabs>
          <w:tab w:val="left" w:pos="698"/>
        </w:tabs>
        <w:spacing w:before="0" w:after="0" w:line="250" w:lineRule="exact"/>
        <w:ind w:firstLine="0"/>
      </w:pPr>
      <w:r>
        <w:t>- Στρώσεις εξυγιάνσεις ανά 1000 μ3 Δοκιμή 1.</w:t>
      </w:r>
    </w:p>
    <w:p w:rsidR="009945BD" w:rsidRDefault="008208B6">
      <w:pPr>
        <w:pStyle w:val="20"/>
        <w:shd w:val="clear" w:color="auto" w:fill="auto"/>
        <w:spacing w:before="0" w:after="56" w:line="250" w:lineRule="exact"/>
        <w:ind w:firstLine="0"/>
      </w:pPr>
      <w:r>
        <w:rPr>
          <w:rStyle w:val="26"/>
        </w:rPr>
        <w:t>Δ. Υγεία Πετρωμάτων:</w:t>
      </w:r>
    </w:p>
    <w:p w:rsidR="009945BD" w:rsidRDefault="008208B6">
      <w:pPr>
        <w:pStyle w:val="20"/>
        <w:numPr>
          <w:ilvl w:val="0"/>
          <w:numId w:val="19"/>
        </w:numPr>
        <w:shd w:val="clear" w:color="auto" w:fill="auto"/>
        <w:tabs>
          <w:tab w:val="left" w:pos="698"/>
        </w:tabs>
        <w:spacing w:before="0" w:after="0" w:line="254" w:lineRule="exact"/>
        <w:ind w:firstLine="0"/>
      </w:pPr>
      <w:r>
        <w:t xml:space="preserve">- Δια πάσης φύσεως αδρανή εκ της πηγής αυτής ανά 10.000 μ3 ή κλάσμα αυτών αν πρόκειται δια </w:t>
      </w:r>
      <w:proofErr w:type="spellStart"/>
      <w:r>
        <w:t>πηγήν</w:t>
      </w:r>
      <w:proofErr w:type="spellEnd"/>
      <w:r>
        <w:t xml:space="preserve"> εκ</w:t>
      </w:r>
    </w:p>
    <w:p w:rsidR="009945BD" w:rsidRDefault="008208B6">
      <w:pPr>
        <w:pStyle w:val="20"/>
        <w:shd w:val="clear" w:color="auto" w:fill="auto"/>
        <w:spacing w:before="0" w:after="328" w:line="254" w:lineRule="exact"/>
        <w:ind w:firstLine="0"/>
      </w:pPr>
      <w:r>
        <w:t xml:space="preserve">της οποίας λαμβάνεται αδρανές </w:t>
      </w:r>
      <w:proofErr w:type="spellStart"/>
      <w:r>
        <w:t>υλικόν</w:t>
      </w:r>
      <w:proofErr w:type="spellEnd"/>
      <w:r>
        <w:t xml:space="preserve"> εις </w:t>
      </w:r>
      <w:proofErr w:type="spellStart"/>
      <w:r>
        <w:t>μικροτέραν</w:t>
      </w:r>
      <w:proofErr w:type="spellEnd"/>
      <w:r>
        <w:t xml:space="preserve"> ποσότητα.</w:t>
      </w:r>
    </w:p>
    <w:p w:rsidR="009945BD" w:rsidRDefault="008208B6">
      <w:pPr>
        <w:pStyle w:val="20"/>
        <w:shd w:val="clear" w:color="auto" w:fill="auto"/>
        <w:spacing w:before="0" w:after="94" w:line="220" w:lineRule="exact"/>
        <w:ind w:firstLine="0"/>
      </w:pPr>
      <w:r>
        <w:rPr>
          <w:rStyle w:val="26"/>
        </w:rPr>
        <w:t>Ε. - Δοκίμια Σκυροδέματος:</w:t>
      </w:r>
    </w:p>
    <w:p w:rsidR="009945BD" w:rsidRDefault="008208B6">
      <w:pPr>
        <w:pStyle w:val="20"/>
        <w:numPr>
          <w:ilvl w:val="0"/>
          <w:numId w:val="20"/>
        </w:numPr>
        <w:shd w:val="clear" w:color="auto" w:fill="auto"/>
        <w:tabs>
          <w:tab w:val="left" w:pos="362"/>
        </w:tabs>
        <w:spacing w:before="0" w:after="0" w:line="250" w:lineRule="exact"/>
        <w:ind w:firstLine="0"/>
      </w:pPr>
      <w:r>
        <w:t>- Δια σκυροδέματα παραγόμενα εις μονίμους εγκαταστάσεις και δια μη οπλισμένα στοιχεία ανά 150 μ3 ομάδα, εξ έξι δοκιμίων ή τουλάχιστον μια ομάδα.</w:t>
      </w:r>
    </w:p>
    <w:p w:rsidR="009945BD" w:rsidRDefault="008208B6">
      <w:pPr>
        <w:pStyle w:val="20"/>
        <w:numPr>
          <w:ilvl w:val="0"/>
          <w:numId w:val="20"/>
        </w:numPr>
        <w:shd w:val="clear" w:color="auto" w:fill="auto"/>
        <w:tabs>
          <w:tab w:val="left" w:pos="362"/>
        </w:tabs>
        <w:spacing w:before="0" w:after="0" w:line="250" w:lineRule="exact"/>
        <w:ind w:firstLine="0"/>
      </w:pPr>
      <w:r>
        <w:t xml:space="preserve">- Ομοίως </w:t>
      </w:r>
      <w:proofErr w:type="spellStart"/>
      <w:r>
        <w:t>δι</w:t>
      </w:r>
      <w:proofErr w:type="spellEnd"/>
      <w:r>
        <w:t xml:space="preserve"> οπλισμένα σκυροδέματα ανά 50 μ3 ομάδα εξ έξι δοκιμίων ή τουλάχιστον μια ομάδα.</w:t>
      </w:r>
    </w:p>
    <w:p w:rsidR="009945BD" w:rsidRDefault="008208B6">
      <w:pPr>
        <w:pStyle w:val="20"/>
        <w:numPr>
          <w:ilvl w:val="0"/>
          <w:numId w:val="20"/>
        </w:numPr>
        <w:shd w:val="clear" w:color="auto" w:fill="auto"/>
        <w:tabs>
          <w:tab w:val="left" w:pos="362"/>
        </w:tabs>
        <w:spacing w:before="0" w:after="0" w:line="250" w:lineRule="exact"/>
        <w:ind w:firstLine="0"/>
      </w:pPr>
      <w:r>
        <w:t xml:space="preserve">- Δια </w:t>
      </w:r>
      <w:proofErr w:type="spellStart"/>
      <w:r>
        <w:t>προεντεταμένα</w:t>
      </w:r>
      <w:proofErr w:type="spellEnd"/>
      <w:r>
        <w:t xml:space="preserve"> σκυροδέματα ανά 50 μ3 ή κλάσμα αυτών καλύπτον την </w:t>
      </w:r>
      <w:proofErr w:type="spellStart"/>
      <w:r>
        <w:t>ημερήσιαν</w:t>
      </w:r>
      <w:proofErr w:type="spellEnd"/>
      <w:r>
        <w:t xml:space="preserve"> διάστρωση ομάδα, εξ έξι δοκιμίων ή τουλάχιστον μια ομάδα,</w:t>
      </w:r>
    </w:p>
    <w:p w:rsidR="009945BD" w:rsidRDefault="008208B6">
      <w:pPr>
        <w:pStyle w:val="20"/>
        <w:numPr>
          <w:ilvl w:val="0"/>
          <w:numId w:val="20"/>
        </w:numPr>
        <w:shd w:val="clear" w:color="auto" w:fill="auto"/>
        <w:tabs>
          <w:tab w:val="left" w:pos="362"/>
        </w:tabs>
        <w:spacing w:before="0" w:after="0" w:line="250" w:lineRule="exact"/>
        <w:ind w:firstLine="0"/>
      </w:pPr>
      <w:r>
        <w:t xml:space="preserve">- Δια σκυροδέματα των ως άνω κατηγοριών, παρασκευαζόμενα εις </w:t>
      </w:r>
      <w:proofErr w:type="spellStart"/>
      <w:r>
        <w:t>τοπικάς</w:t>
      </w:r>
      <w:proofErr w:type="spellEnd"/>
      <w:r>
        <w:t xml:space="preserve"> εγκαταστάσεις δια έκαστο στοιχείο έργου, ομάδα εξ έξι δοκιμίων.</w:t>
      </w:r>
    </w:p>
    <w:p w:rsidR="009945BD" w:rsidRDefault="008208B6">
      <w:pPr>
        <w:pStyle w:val="20"/>
        <w:shd w:val="clear" w:color="auto" w:fill="auto"/>
        <w:spacing w:before="0" w:after="0" w:line="250" w:lineRule="exact"/>
        <w:ind w:firstLine="0"/>
        <w:sectPr w:rsidR="009945BD">
          <w:pgSz w:w="11900" w:h="16840"/>
          <w:pgMar w:top="644" w:right="665" w:bottom="682" w:left="819" w:header="0" w:footer="3" w:gutter="0"/>
          <w:cols w:space="720"/>
          <w:noEndnote/>
          <w:docGrid w:linePitch="360"/>
        </w:sectPr>
      </w:pPr>
      <w:r>
        <w:rPr>
          <w:rStyle w:val="26"/>
        </w:rPr>
        <w:t xml:space="preserve">ΣΤ. Έλεγχος ποσοστού ασφάλτου και </w:t>
      </w:r>
      <w:proofErr w:type="spellStart"/>
      <w:r>
        <w:rPr>
          <w:rStyle w:val="26"/>
        </w:rPr>
        <w:t>κοκκομέτρησης</w:t>
      </w:r>
      <w:proofErr w:type="spellEnd"/>
      <w:r>
        <w:rPr>
          <w:rStyle w:val="26"/>
        </w:rPr>
        <w:t xml:space="preserve"> </w:t>
      </w:r>
      <w:proofErr w:type="spellStart"/>
      <w:r>
        <w:rPr>
          <w:rStyle w:val="26"/>
        </w:rPr>
        <w:t>ασφαλτομίγματος</w:t>
      </w:r>
      <w:proofErr w:type="spellEnd"/>
      <w:r>
        <w:rPr>
          <w:rStyle w:val="26"/>
        </w:rPr>
        <w:t>:</w:t>
      </w:r>
    </w:p>
    <w:p w:rsidR="009945BD" w:rsidRDefault="008208B6">
      <w:pPr>
        <w:pStyle w:val="20"/>
        <w:shd w:val="clear" w:color="auto" w:fill="auto"/>
        <w:spacing w:before="0" w:after="0" w:line="370" w:lineRule="exact"/>
        <w:ind w:left="760" w:firstLine="0"/>
        <w:jc w:val="left"/>
      </w:pPr>
      <w:r>
        <w:lastRenderedPageBreak/>
        <w:t>Ανά 300μμ Δοκιμή μια (1).</w:t>
      </w:r>
    </w:p>
    <w:p w:rsidR="009945BD" w:rsidRDefault="008208B6">
      <w:pPr>
        <w:pStyle w:val="20"/>
        <w:shd w:val="clear" w:color="auto" w:fill="auto"/>
        <w:spacing w:before="0" w:after="0" w:line="370" w:lineRule="exact"/>
        <w:ind w:firstLine="0"/>
      </w:pPr>
      <w:r>
        <w:rPr>
          <w:rStyle w:val="26"/>
        </w:rPr>
        <w:t xml:space="preserve">Ζ. - Έλεγχος χαρακτηριστικών </w:t>
      </w:r>
      <w:proofErr w:type="spellStart"/>
      <w:r>
        <w:rPr>
          <w:rStyle w:val="26"/>
        </w:rPr>
        <w:t>ασφαλτοσκυροδέματος</w:t>
      </w:r>
      <w:proofErr w:type="spellEnd"/>
      <w:r>
        <w:rPr>
          <w:rStyle w:val="26"/>
        </w:rPr>
        <w:t xml:space="preserve"> κατά </w:t>
      </w:r>
      <w:r>
        <w:rPr>
          <w:rStyle w:val="26"/>
          <w:lang w:val="en-US" w:eastAsia="en-US" w:bidi="en-US"/>
        </w:rPr>
        <w:t>MARSALL</w:t>
      </w:r>
      <w:r w:rsidRPr="004F4375">
        <w:rPr>
          <w:rStyle w:val="26"/>
          <w:lang w:eastAsia="en-US" w:bidi="en-US"/>
        </w:rPr>
        <w:t>:</w:t>
      </w:r>
    </w:p>
    <w:p w:rsidR="009945BD" w:rsidRDefault="008208B6">
      <w:pPr>
        <w:pStyle w:val="20"/>
        <w:shd w:val="clear" w:color="auto" w:fill="auto"/>
        <w:spacing w:before="0" w:after="0" w:line="370" w:lineRule="exact"/>
        <w:ind w:left="760" w:firstLine="0"/>
        <w:jc w:val="left"/>
      </w:pPr>
      <w:r>
        <w:t>Ανά 300 μ3 Δοκιμή μια (1).</w:t>
      </w:r>
    </w:p>
    <w:p w:rsidR="009945BD" w:rsidRDefault="008208B6">
      <w:pPr>
        <w:pStyle w:val="20"/>
        <w:shd w:val="clear" w:color="auto" w:fill="auto"/>
        <w:spacing w:before="0" w:after="0" w:line="370" w:lineRule="exact"/>
        <w:ind w:firstLine="0"/>
      </w:pPr>
      <w:r>
        <w:rPr>
          <w:rStyle w:val="26"/>
        </w:rPr>
        <w:t xml:space="preserve">Η. - Έλεγχος ισοδυνάμου άμμου αδρανών ασφαλτικών κατά την παραγωγή του </w:t>
      </w:r>
      <w:proofErr w:type="spellStart"/>
      <w:r>
        <w:rPr>
          <w:rStyle w:val="26"/>
        </w:rPr>
        <w:t>ασφαλτομίγματος</w:t>
      </w:r>
      <w:proofErr w:type="spellEnd"/>
      <w:r>
        <w:rPr>
          <w:rStyle w:val="26"/>
        </w:rPr>
        <w:t>:</w:t>
      </w:r>
    </w:p>
    <w:p w:rsidR="009945BD" w:rsidRDefault="008208B6">
      <w:pPr>
        <w:pStyle w:val="20"/>
        <w:shd w:val="clear" w:color="auto" w:fill="auto"/>
        <w:spacing w:before="0" w:after="0" w:line="370" w:lineRule="exact"/>
        <w:ind w:left="760" w:firstLine="0"/>
        <w:jc w:val="left"/>
      </w:pPr>
      <w:r>
        <w:t>Ανά 300 μ3 Δοκιμή μια (1).</w:t>
      </w:r>
    </w:p>
    <w:p w:rsidR="009945BD" w:rsidRDefault="008208B6">
      <w:pPr>
        <w:pStyle w:val="23"/>
        <w:keepNext/>
        <w:keepLines/>
        <w:numPr>
          <w:ilvl w:val="1"/>
          <w:numId w:val="14"/>
        </w:numPr>
        <w:shd w:val="clear" w:color="auto" w:fill="auto"/>
        <w:tabs>
          <w:tab w:val="left" w:pos="418"/>
        </w:tabs>
        <w:spacing w:before="0" w:after="0" w:line="250" w:lineRule="exact"/>
      </w:pPr>
      <w:bookmarkStart w:id="5" w:name="bookmark5"/>
      <w:r>
        <w:t>ΔΟΚΙΜΕΣ ΕΓΚΑΤΑΣΤΑΣΕΩΝ</w:t>
      </w:r>
      <w:bookmarkEnd w:id="5"/>
    </w:p>
    <w:p w:rsidR="009945BD" w:rsidRDefault="008208B6">
      <w:pPr>
        <w:pStyle w:val="20"/>
        <w:numPr>
          <w:ilvl w:val="0"/>
          <w:numId w:val="21"/>
        </w:numPr>
        <w:shd w:val="clear" w:color="auto" w:fill="auto"/>
        <w:tabs>
          <w:tab w:val="left" w:pos="300"/>
        </w:tabs>
        <w:spacing w:before="0" w:after="0" w:line="250" w:lineRule="exact"/>
        <w:ind w:firstLine="0"/>
      </w:pPr>
      <w:r>
        <w:t xml:space="preserve">- Ο ανάδοχος υποχρεούται όπως μετά την ολική περαίωση των εγκαταστάσεων, προβεί </w:t>
      </w:r>
      <w:proofErr w:type="spellStart"/>
      <w:r>
        <w:t>δι</w:t>
      </w:r>
      <w:proofErr w:type="spellEnd"/>
      <w:r>
        <w:t>’ ιδίων αυτού μέσων, οργάνων και δαπανών, εις τις απαιτούμενες δοκιμές, οι οποίες θα επαναλαμβάνονται μέχρι πλήρους ικανοποιήσεως των απαιτητών αποτελεσμάτων αυτών, οπότε και θα συντάσσεται πρωτόκολλο δοκιμών υπογραφόμενο υπό του επιβλέποντος μηχανικού και του αναδόχου και όπερ θα διαλαμβάνεται εις το πρωτόκολλο προσωρινής παραλαβής. Η δαπάνη του απαιτουμένου για τις δοκιμές ηλεκτρικού ρεύματος, ως και η τοιαύτη των καυσίμων βαρύνει τον κύριο του έργου.</w:t>
      </w:r>
    </w:p>
    <w:p w:rsidR="009945BD" w:rsidRDefault="008208B6">
      <w:pPr>
        <w:pStyle w:val="20"/>
        <w:numPr>
          <w:ilvl w:val="0"/>
          <w:numId w:val="21"/>
        </w:numPr>
        <w:shd w:val="clear" w:color="auto" w:fill="auto"/>
        <w:tabs>
          <w:tab w:val="left" w:pos="300"/>
        </w:tabs>
        <w:spacing w:before="0" w:after="0" w:line="250" w:lineRule="exact"/>
        <w:ind w:firstLine="0"/>
      </w:pPr>
      <w:r>
        <w:t>- Οι δοκιμές θα εκτελούνται συμφώνα προς τους ισχύοντες κανονισμούς.</w:t>
      </w:r>
    </w:p>
    <w:p w:rsidR="009945BD" w:rsidRDefault="008208B6">
      <w:pPr>
        <w:pStyle w:val="20"/>
        <w:numPr>
          <w:ilvl w:val="0"/>
          <w:numId w:val="21"/>
        </w:numPr>
        <w:shd w:val="clear" w:color="auto" w:fill="auto"/>
        <w:tabs>
          <w:tab w:val="left" w:pos="314"/>
        </w:tabs>
        <w:spacing w:before="0" w:after="0" w:line="250" w:lineRule="exact"/>
        <w:ind w:firstLine="0"/>
      </w:pPr>
      <w:r>
        <w:t xml:space="preserve">- Ο ανάδοχος οφείλει όπως, μετά την αποπεράτωση των εγκαταστάσεων και προς της παραλαβής, να συντάξει άνευ ιδιαιτέρας αμοιβής και να υποβάλλει εις την επίβλεψη εις διπλούν πλήρεις και λεπτομερειακές οδηγίες χειρισμού, λειτουργίας και συντηρήσεως των παρ’ αυτού </w:t>
      </w:r>
      <w:proofErr w:type="spellStart"/>
      <w:r>
        <w:t>εκτελεσθεισών</w:t>
      </w:r>
      <w:proofErr w:type="spellEnd"/>
      <w:r>
        <w:t xml:space="preserve"> εγκαταστάσεων. Μία σειρά των οδηγιών τούτων καταχωρείται εις τον φάκελο της Επιβλέψεως η δε άλλη διαβιβάζεται εις το αρχείο του Κυρίου του έργου.</w:t>
      </w:r>
    </w:p>
    <w:p w:rsidR="009945BD" w:rsidRDefault="008208B6">
      <w:pPr>
        <w:pStyle w:val="20"/>
        <w:numPr>
          <w:ilvl w:val="0"/>
          <w:numId w:val="21"/>
        </w:numPr>
        <w:shd w:val="clear" w:color="auto" w:fill="auto"/>
        <w:tabs>
          <w:tab w:val="left" w:pos="305"/>
        </w:tabs>
        <w:spacing w:before="0" w:after="0" w:line="250" w:lineRule="exact"/>
        <w:ind w:firstLine="0"/>
      </w:pPr>
      <w:r>
        <w:t>- Ο ανάδοχος οφείλει, επίσης προ της παραδόσεως των εγκαταστάσεων να διδάξει εις το προσωπικό του Κυρίου του έργου την χρήση και χειρισμό των εγκαταστάσεων.</w:t>
      </w:r>
    </w:p>
    <w:p w:rsidR="009945BD" w:rsidRDefault="008208B6">
      <w:pPr>
        <w:pStyle w:val="20"/>
        <w:numPr>
          <w:ilvl w:val="0"/>
          <w:numId w:val="21"/>
        </w:numPr>
        <w:shd w:val="clear" w:color="auto" w:fill="auto"/>
        <w:tabs>
          <w:tab w:val="left" w:pos="300"/>
        </w:tabs>
        <w:spacing w:before="0" w:after="0" w:line="250" w:lineRule="exact"/>
        <w:ind w:firstLine="0"/>
      </w:pPr>
      <w:r>
        <w:t>- Κατά τον χρόνο εγγυήσεως ο εργολάβος οφείλει να επιθεωρεί κατά κανονικά χρονικά διαστήματα τις εγκαταστάσεις και να διατηρεί ταύτας εις αρίστη κατάσταση, άνευ ιδιαιτέρας προς τούτο αποζημιώσεως.</w:t>
      </w:r>
    </w:p>
    <w:p w:rsidR="009945BD" w:rsidRDefault="008208B6">
      <w:pPr>
        <w:pStyle w:val="20"/>
        <w:numPr>
          <w:ilvl w:val="0"/>
          <w:numId w:val="21"/>
        </w:numPr>
        <w:shd w:val="clear" w:color="auto" w:fill="auto"/>
        <w:tabs>
          <w:tab w:val="left" w:pos="305"/>
        </w:tabs>
        <w:spacing w:before="0" w:after="0" w:line="250" w:lineRule="exact"/>
        <w:ind w:firstLine="0"/>
      </w:pPr>
      <w:r>
        <w:t>- Σε περίπτωσιν καθ’ ην ο ανάδοχος, εντός της οριζόμενης προθεσμίας δεν ήθελε να προβεί εις την επανόρθωση βλάβης ή ζημίας που ο ίδιος ευθύνεται, ο Κύριος του έργου έχει το δικαίωμα να εκτελέσει την επανόρθωση αυτήν απ’ ευθείας εις βάρος και για λογαριασμό του αναδόχου.</w:t>
      </w:r>
    </w:p>
    <w:p w:rsidR="009945BD" w:rsidRDefault="008208B6">
      <w:pPr>
        <w:pStyle w:val="20"/>
        <w:numPr>
          <w:ilvl w:val="0"/>
          <w:numId w:val="21"/>
        </w:numPr>
        <w:shd w:val="clear" w:color="auto" w:fill="auto"/>
        <w:tabs>
          <w:tab w:val="left" w:pos="314"/>
        </w:tabs>
        <w:spacing w:before="0" w:after="0" w:line="250" w:lineRule="exact"/>
        <w:ind w:firstLine="0"/>
      </w:pPr>
      <w:r>
        <w:t xml:space="preserve">- Για την συναρμολόγηση των μηχανημάτων ο ανάδοχος υποχρεούται να περιορισθεί εις τον εντός του έργου </w:t>
      </w:r>
      <w:proofErr w:type="spellStart"/>
      <w:r>
        <w:t>υποδειχθησόμενων</w:t>
      </w:r>
      <w:proofErr w:type="spellEnd"/>
      <w:r>
        <w:t xml:space="preserve"> από της επιβλέψεως χώρο και να λαμβάνει τα κατάλληλα μέτρα, ίνα μη παρεμποδίζεται η εντός του εργοταξίου κυκλοφορία του εργατοτεχνικού προσωπικού ετέρων εργολαβιών.</w:t>
      </w:r>
    </w:p>
    <w:p w:rsidR="009945BD" w:rsidRDefault="008208B6">
      <w:pPr>
        <w:pStyle w:val="20"/>
        <w:shd w:val="clear" w:color="auto" w:fill="auto"/>
        <w:spacing w:before="0" w:after="144" w:line="250" w:lineRule="exact"/>
        <w:ind w:firstLine="0"/>
      </w:pPr>
      <w:r>
        <w:t>ΓΕΝΙΚΑ ΙΣΧΥΕΙ Η ΥΠΟΧΡΕΩΣΗ ΤΟΥ ΑΝΑΔΟΧΟΥ ΝΑ ΕΚΤΕΛΕΣΕΙ ΟΛΕΣ ΤΙΣ ΔΟΚΙΜΕΣ ΠΟΥ ΠΡΟΒΛΕΠΟΝΤΑΙ ΑΠΟ ΤΙΣ ΤΕΧΝΙΚΕΣ ΠΡΟΔΙΑΓΡΑΦΕΣ</w:t>
      </w:r>
    </w:p>
    <w:p w:rsidR="009945BD" w:rsidRDefault="008208B6">
      <w:pPr>
        <w:pStyle w:val="20"/>
        <w:shd w:val="clear" w:color="auto" w:fill="auto"/>
        <w:spacing w:before="0" w:after="34" w:line="220" w:lineRule="exact"/>
        <w:ind w:firstLine="0"/>
      </w:pPr>
      <w:r>
        <w:t>Άρθρο 8: Τοπογραφικές Εργασίες</w:t>
      </w:r>
    </w:p>
    <w:p w:rsidR="009945BD" w:rsidRDefault="008208B6">
      <w:pPr>
        <w:pStyle w:val="20"/>
        <w:numPr>
          <w:ilvl w:val="0"/>
          <w:numId w:val="22"/>
        </w:numPr>
        <w:shd w:val="clear" w:color="auto" w:fill="auto"/>
        <w:tabs>
          <w:tab w:val="left" w:pos="418"/>
        </w:tabs>
        <w:spacing w:before="0" w:after="116" w:line="250" w:lineRule="exact"/>
        <w:ind w:firstLine="0"/>
      </w:pPr>
      <w:r>
        <w:t>Μέσα στις υποχρεώσεις του μηχανικού εξοπλισμού του Αναδόχου περιλαμβάνεται και ο κατάλληλος τοπογραφικός εξοπλισμός, που θα βρίσκεται συνέχεια επί τόπου του έργου, με τον οποίο θα γίνονται οι τοπογραφικοί και λοιποί γεωμετρικοί έλεγχοι της κατασκευής.</w:t>
      </w:r>
    </w:p>
    <w:p w:rsidR="009945BD" w:rsidRDefault="008208B6">
      <w:pPr>
        <w:pStyle w:val="20"/>
        <w:shd w:val="clear" w:color="auto" w:fill="auto"/>
        <w:spacing w:before="0" w:after="148" w:line="254" w:lineRule="exact"/>
        <w:ind w:firstLine="0"/>
      </w:pPr>
      <w:r>
        <w:t xml:space="preserve">Ο Ανάδοχος υποχρεούται να εκπονήσει τοπογραφικά διαγράμματα (σε όσες θέσεις είναι αναγκαία και δεν υπάρχουν) στην κατάλληλη (και αποδεκτή από την επίβλεψη) κλίμακα ανάλογα με την περίπτωση - για όλες τις περιπτώσεις που τέτοια διαγράμματα θα απαιτηθούν, όπως π.χ. χώρους απόθεσης, προσωρινά έργα, </w:t>
      </w:r>
      <w:proofErr w:type="spellStart"/>
      <w:r>
        <w:t>εργοταξιακές</w:t>
      </w:r>
      <w:proofErr w:type="spellEnd"/>
      <w:r>
        <w:t xml:space="preserve"> περιοχές τεχνικά έργα </w:t>
      </w:r>
      <w:proofErr w:type="spellStart"/>
      <w:r>
        <w:t>κ.λ.π</w:t>
      </w:r>
      <w:proofErr w:type="spellEnd"/>
      <w:r>
        <w:t>.. Όλα αυτά τα διαγράμματα στον βαθμό που απαιτείται, θα συνδέονται με το Κρατικό Τριγωνομετρικό Δίκτυο (της Γ.Υ.Σ).</w:t>
      </w:r>
    </w:p>
    <w:p w:rsidR="009945BD" w:rsidRDefault="008208B6">
      <w:pPr>
        <w:pStyle w:val="20"/>
        <w:shd w:val="clear" w:color="auto" w:fill="auto"/>
        <w:spacing w:before="0" w:after="31" w:line="220" w:lineRule="exact"/>
        <w:ind w:firstLine="0"/>
      </w:pPr>
      <w:r>
        <w:t xml:space="preserve">Όσα τοπογραφικά διαγράμματα συντάξει ο Ανάδοχος να αναφέρονται στο προβολικό σύστημα ΕΓΣΑ </w:t>
      </w:r>
      <w:r w:rsidRPr="004F4375">
        <w:rPr>
          <w:lang w:eastAsia="en-US" w:bidi="en-US"/>
        </w:rPr>
        <w:t>‘87.</w:t>
      </w:r>
    </w:p>
    <w:p w:rsidR="009945BD" w:rsidRDefault="008208B6">
      <w:pPr>
        <w:pStyle w:val="20"/>
        <w:shd w:val="clear" w:color="auto" w:fill="auto"/>
        <w:spacing w:before="0" w:after="124" w:line="254" w:lineRule="exact"/>
        <w:ind w:firstLine="0"/>
      </w:pPr>
      <w:r>
        <w:t>Για όλες τις τοπογραφικές εργασίες οι προδιαγραφές που ισχύουν είναι εκείνες του Π.Δ. 696/74 με τις τροποποιήσεις που επέφερε το Π.Δ. 515/89, και των συναφών εγκυκλίων του Υ.ΠΕ.ΧΩ.Δ.Ε.</w:t>
      </w:r>
    </w:p>
    <w:p w:rsidR="009945BD" w:rsidRDefault="008208B6">
      <w:pPr>
        <w:pStyle w:val="20"/>
        <w:shd w:val="clear" w:color="auto" w:fill="auto"/>
        <w:spacing w:before="0" w:after="116" w:line="250" w:lineRule="exact"/>
        <w:ind w:firstLine="0"/>
      </w:pPr>
      <w:r>
        <w:t xml:space="preserve">Για τη σύνταξη τοπογραφικών διαγραμμάτων σε θέσεις, χώρων απόθεσης, </w:t>
      </w:r>
      <w:proofErr w:type="spellStart"/>
      <w:r>
        <w:t>εργοταξιακών</w:t>
      </w:r>
      <w:proofErr w:type="spellEnd"/>
      <w:r>
        <w:t xml:space="preserve"> περιοχών, προσωρινών έργων που δεν θα χρησιμοποιηθούν από τα μόνιμα έργα ουδεμία αμοιβή θα καταβληθεί στον Ανάδοχο. Οι παραπάνω τοπογραφήσεις είναι απαιτητές από τον </w:t>
      </w:r>
      <w:proofErr w:type="spellStart"/>
      <w:r>
        <w:t>Κ.τ.Ε</w:t>
      </w:r>
      <w:proofErr w:type="spellEnd"/>
      <w:r>
        <w:t xml:space="preserve"> για λόγους σχετιζόμενους με την επίβλεψη του έργου, αλλά από τον Ανάδοχο θα θεωρηθούν ότι οι σχετικές τους δαπάνες περιλαμβάνονται, κατά τρόπο </w:t>
      </w:r>
      <w:proofErr w:type="spellStart"/>
      <w:r>
        <w:t>ανηγμένο</w:t>
      </w:r>
      <w:proofErr w:type="spellEnd"/>
      <w:r>
        <w:t>, στην οικονομική του προσφορά.</w:t>
      </w:r>
    </w:p>
    <w:p w:rsidR="009945BD" w:rsidRDefault="008208B6">
      <w:pPr>
        <w:pStyle w:val="20"/>
        <w:shd w:val="clear" w:color="auto" w:fill="auto"/>
        <w:spacing w:before="0" w:after="28" w:line="254" w:lineRule="exact"/>
        <w:ind w:firstLine="0"/>
      </w:pPr>
      <w:r>
        <w:t xml:space="preserve">Εφόσον χρειαστεί να γίνουν κτηματολογικά διαγράμματα σε θέσεις, χώρων απόθεσης, </w:t>
      </w:r>
      <w:proofErr w:type="spellStart"/>
      <w:r>
        <w:t>εργοταξιακών</w:t>
      </w:r>
      <w:proofErr w:type="spellEnd"/>
      <w:r>
        <w:t xml:space="preserve"> περιοχών, προσωρινών ή και μόνιμων έργων ο Ανάδοχος υποχρεούται να τα εκπονήσει με τη νόμιμη αμοιβή που προβλέπεται.</w:t>
      </w:r>
    </w:p>
    <w:p w:rsidR="009945BD" w:rsidRDefault="008208B6">
      <w:pPr>
        <w:pStyle w:val="23"/>
        <w:keepNext/>
        <w:keepLines/>
        <w:numPr>
          <w:ilvl w:val="0"/>
          <w:numId w:val="22"/>
        </w:numPr>
        <w:shd w:val="clear" w:color="auto" w:fill="auto"/>
        <w:tabs>
          <w:tab w:val="left" w:pos="420"/>
        </w:tabs>
        <w:spacing w:before="0" w:after="0" w:line="370" w:lineRule="exact"/>
      </w:pPr>
      <w:bookmarkStart w:id="6" w:name="bookmark6"/>
      <w:r>
        <w:t>Γλώσσα</w:t>
      </w:r>
      <w:bookmarkEnd w:id="6"/>
    </w:p>
    <w:p w:rsidR="009945BD" w:rsidRDefault="008208B6">
      <w:pPr>
        <w:pStyle w:val="20"/>
        <w:shd w:val="clear" w:color="auto" w:fill="auto"/>
        <w:spacing w:before="0" w:after="0" w:line="370" w:lineRule="exact"/>
        <w:ind w:firstLine="0"/>
      </w:pPr>
      <w:r>
        <w:t>Τόσο οι αναγραφές στα σχέδια όσο και οι υπολογισμοί θα είναι στην Ελληνική γλώσσα.</w:t>
      </w:r>
    </w:p>
    <w:p w:rsidR="009945BD" w:rsidRDefault="008208B6">
      <w:pPr>
        <w:pStyle w:val="20"/>
        <w:shd w:val="clear" w:color="auto" w:fill="auto"/>
        <w:spacing w:before="0" w:after="0" w:line="370" w:lineRule="exact"/>
        <w:ind w:firstLine="0"/>
      </w:pPr>
      <w:r>
        <w:t>Άρθρο 9: Προστασία του περιβάλλοντος</w:t>
      </w:r>
    </w:p>
    <w:p w:rsidR="009945BD" w:rsidRDefault="008208B6">
      <w:pPr>
        <w:pStyle w:val="23"/>
        <w:keepNext/>
        <w:keepLines/>
        <w:numPr>
          <w:ilvl w:val="0"/>
          <w:numId w:val="23"/>
        </w:numPr>
        <w:shd w:val="clear" w:color="auto" w:fill="auto"/>
        <w:tabs>
          <w:tab w:val="left" w:pos="418"/>
        </w:tabs>
        <w:spacing w:before="0" w:after="0" w:line="370" w:lineRule="exact"/>
      </w:pPr>
      <w:bookmarkStart w:id="7" w:name="bookmark7"/>
      <w:r>
        <w:t>Απαιτήσεις προστασίας του περιβάλλοντος</w:t>
      </w:r>
      <w:bookmarkEnd w:id="7"/>
    </w:p>
    <w:p w:rsidR="009945BD" w:rsidRDefault="008208B6">
      <w:pPr>
        <w:pStyle w:val="20"/>
        <w:shd w:val="clear" w:color="auto" w:fill="auto"/>
        <w:spacing w:before="0" w:after="0" w:line="370" w:lineRule="exact"/>
        <w:ind w:firstLine="0"/>
      </w:pPr>
      <w:r>
        <w:t>Οι οποιεσδήποτε αποθέσεις περισσευμάτων προϊόντων, θα πρέπει να γίνονται σε θέσεις που να μην δημιουργούν</w:t>
      </w:r>
    </w:p>
    <w:p w:rsidR="009945BD" w:rsidRDefault="008208B6">
      <w:pPr>
        <w:pStyle w:val="40"/>
        <w:shd w:val="clear" w:color="auto" w:fill="auto"/>
        <w:spacing w:line="160" w:lineRule="exact"/>
        <w:sectPr w:rsidR="009945BD">
          <w:footerReference w:type="default" r:id="rId11"/>
          <w:pgSz w:w="11900" w:h="16840"/>
          <w:pgMar w:top="682" w:right="668" w:bottom="480" w:left="812" w:header="0" w:footer="3" w:gutter="0"/>
          <w:cols w:space="720"/>
          <w:noEndnote/>
          <w:titlePg/>
          <w:docGrid w:linePitch="360"/>
        </w:sectPr>
      </w:pPr>
      <w:r>
        <w:t>8</w:t>
      </w:r>
    </w:p>
    <w:p w:rsidR="009945BD" w:rsidRDefault="008208B6">
      <w:pPr>
        <w:pStyle w:val="20"/>
        <w:shd w:val="clear" w:color="auto" w:fill="auto"/>
        <w:spacing w:before="0" w:after="84" w:line="250" w:lineRule="exact"/>
        <w:ind w:firstLine="0"/>
      </w:pPr>
      <w:r>
        <w:lastRenderedPageBreak/>
        <w:t xml:space="preserve">οποιοδήποτε πρόβλημα στο περιβάλλον και </w:t>
      </w:r>
      <w:r>
        <w:rPr>
          <w:rStyle w:val="21"/>
        </w:rPr>
        <w:t>πάντοτε</w:t>
      </w:r>
      <w:r>
        <w:t xml:space="preserve"> ύστερα από αρμόδια έγκριση. Σε περίπτωση που η αποκατάσταση των </w:t>
      </w:r>
      <w:proofErr w:type="spellStart"/>
      <w:r>
        <w:t>αποθεσιοθαλάμων</w:t>
      </w:r>
      <w:proofErr w:type="spellEnd"/>
      <w:r>
        <w:t xml:space="preserve"> δεν γίνεται από τον Ανάδοχο όπως προβλέπεται από τα τεύχη δημοπράτησης, τους νόμους και τις διατάξεις, τότε επιβάλλεται στον Ανάδοχο ανέκκλητη ποινική ρήτρα ύψους 5.000 ΕΥΡΩ ανά στρέμμα επιφανείας που δεν έχει αποκατασταθεί. Η παραπάνω ποινική ρήτρα παρακρατείται άμεσα από τον επικείμενο προς πληρωμή λογαριασμό ή τις εγγυήσεις του Αναδόχου μετά από έγγραφη εντολή της επίβλεψης. Ο Ανάδοχος δεν απαλλάσσεται των λοιπών ευθυνών του (αστικών, ποινικών </w:t>
      </w:r>
      <w:proofErr w:type="spellStart"/>
      <w:r>
        <w:t>κ.λ.π</w:t>
      </w:r>
      <w:proofErr w:type="spellEnd"/>
      <w:r>
        <w:t>) λόγω της παραπάνω παρακράτησης.</w:t>
      </w:r>
    </w:p>
    <w:p w:rsidR="009945BD" w:rsidRDefault="008208B6">
      <w:pPr>
        <w:pStyle w:val="20"/>
        <w:shd w:val="clear" w:color="auto" w:fill="auto"/>
        <w:spacing w:before="0" w:after="114" w:line="220" w:lineRule="exact"/>
        <w:ind w:firstLine="0"/>
      </w:pPr>
      <w:r>
        <w:t>Άρθρο 10: Πληρωμές - Νέες τιμές - Προϋπολογισμός</w:t>
      </w:r>
    </w:p>
    <w:p w:rsidR="009945BD" w:rsidRDefault="008208B6">
      <w:pPr>
        <w:pStyle w:val="23"/>
        <w:keepNext/>
        <w:keepLines/>
        <w:numPr>
          <w:ilvl w:val="0"/>
          <w:numId w:val="24"/>
        </w:numPr>
        <w:shd w:val="clear" w:color="auto" w:fill="auto"/>
        <w:tabs>
          <w:tab w:val="left" w:pos="490"/>
        </w:tabs>
        <w:spacing w:before="0" w:after="94" w:line="220" w:lineRule="exact"/>
      </w:pPr>
      <w:bookmarkStart w:id="8" w:name="bookmark8"/>
      <w:r>
        <w:t>Επιμετρήσεις</w:t>
      </w:r>
      <w:bookmarkEnd w:id="8"/>
    </w:p>
    <w:p w:rsidR="009945BD" w:rsidRDefault="008208B6">
      <w:pPr>
        <w:pStyle w:val="20"/>
        <w:shd w:val="clear" w:color="auto" w:fill="auto"/>
        <w:spacing w:before="0" w:after="84" w:line="250" w:lineRule="exact"/>
        <w:ind w:firstLine="0"/>
      </w:pPr>
      <w:r>
        <w:t xml:space="preserve">Για τις Επιμετρήσεις ισχύουν γενικά οι διατάξεις του άρθρου 151 του Ν. 4412/2016. Για κάθε φάση επιμέτρησης του έργου απαιτείται η υποβολή εκ μέρους του αναδόχου των αντιστοίχων </w:t>
      </w:r>
      <w:proofErr w:type="spellStart"/>
      <w:r>
        <w:t>επιμετρητικών</w:t>
      </w:r>
      <w:proofErr w:type="spellEnd"/>
      <w:r>
        <w:t xml:space="preserve"> στοιχείων.</w:t>
      </w:r>
    </w:p>
    <w:p w:rsidR="009945BD" w:rsidRDefault="008208B6">
      <w:pPr>
        <w:pStyle w:val="23"/>
        <w:keepNext/>
        <w:keepLines/>
        <w:numPr>
          <w:ilvl w:val="0"/>
          <w:numId w:val="24"/>
        </w:numPr>
        <w:shd w:val="clear" w:color="auto" w:fill="auto"/>
        <w:tabs>
          <w:tab w:val="left" w:pos="505"/>
        </w:tabs>
        <w:spacing w:before="0" w:after="96" w:line="220" w:lineRule="exact"/>
      </w:pPr>
      <w:bookmarkStart w:id="9" w:name="bookmark9"/>
      <w:r>
        <w:t>Πιστοποιήσεις - Πληρωμές</w:t>
      </w:r>
      <w:bookmarkEnd w:id="9"/>
    </w:p>
    <w:p w:rsidR="009945BD" w:rsidRDefault="008208B6">
      <w:pPr>
        <w:pStyle w:val="20"/>
        <w:shd w:val="clear" w:color="auto" w:fill="auto"/>
        <w:spacing w:before="0" w:after="64" w:line="254" w:lineRule="exact"/>
        <w:ind w:firstLine="0"/>
      </w:pPr>
      <w:r>
        <w:t>Οι πιστοποιήσεις για τις εργασίες που θα εκτελεσθούν θα συντάσσονται με μέριμνα και ευθύνη του Αναδόχου, σύμφωνα με τις διατάξεις του άρθρου 152 του Ν. 4412/2016 και θα υποβάλλονται στην Υπηρεσία σε χρονικά διαστήματα όχι μικρότερα από ένα μήνα.</w:t>
      </w:r>
    </w:p>
    <w:p w:rsidR="009945BD" w:rsidRDefault="008208B6">
      <w:pPr>
        <w:pStyle w:val="20"/>
        <w:shd w:val="clear" w:color="auto" w:fill="auto"/>
        <w:spacing w:before="0" w:after="60" w:line="250" w:lineRule="exact"/>
        <w:ind w:firstLine="0"/>
      </w:pPr>
      <w:r>
        <w:t xml:space="preserve">Στο λογαριασμό θα επισυνάπτονται επίσης όλα τα σχετικά δικαιολογητικά κατά το άρθρο 152 του Ν. 4412/2016, καθώς και τα δικαιολογητικά των κρατήσεων, φορολογικής ενημερότητας </w:t>
      </w:r>
      <w:proofErr w:type="spellStart"/>
      <w:r>
        <w:t>κ.λ.π</w:t>
      </w:r>
      <w:proofErr w:type="spellEnd"/>
      <w:r>
        <w:t xml:space="preserve">., που απαιτούνται κατά τους όρους της παρούσας Ε.Σ.Υ. και του Ν. 4412/2016. Αν συντρέχουν περιπτώσεις επιβολής ποινικής ρήτρας, προστίμων </w:t>
      </w:r>
      <w:proofErr w:type="spellStart"/>
      <w:r>
        <w:t>κ.λ.π</w:t>
      </w:r>
      <w:proofErr w:type="spellEnd"/>
      <w:r>
        <w:t xml:space="preserve">., κατά τους όρους αυτής της Ε.Σ.Υ. και των λοιπών όρων δημοπράτησης, αυτές θα </w:t>
      </w:r>
      <w:proofErr w:type="spellStart"/>
      <w:r>
        <w:t>απομειώνουν</w:t>
      </w:r>
      <w:proofErr w:type="spellEnd"/>
      <w:r>
        <w:t xml:space="preserve"> το πιστοποιούμενο ποσό.</w:t>
      </w:r>
    </w:p>
    <w:p w:rsidR="009945BD" w:rsidRDefault="008208B6">
      <w:pPr>
        <w:pStyle w:val="20"/>
        <w:shd w:val="clear" w:color="auto" w:fill="auto"/>
        <w:spacing w:before="0" w:after="84" w:line="250" w:lineRule="exact"/>
        <w:ind w:firstLine="0"/>
      </w:pPr>
      <w:r w:rsidRPr="00CA652E">
        <w:rPr>
          <w:b/>
        </w:rPr>
        <w:t>Πριν από κάθε προώθηση λογαριασμού για πληρωμή από τον υπόλογο του έργου θα προσκομίζονται από τον Ανάδοχο, πέρα από τα λοιπά δικαιολογητικά, και τα παραστατικά καταβολής των απαιτούμενων κρατήσεων</w:t>
      </w:r>
      <w:r>
        <w:t>.</w:t>
      </w:r>
    </w:p>
    <w:p w:rsidR="009945BD" w:rsidRDefault="008208B6">
      <w:pPr>
        <w:pStyle w:val="23"/>
        <w:keepNext/>
        <w:keepLines/>
        <w:numPr>
          <w:ilvl w:val="0"/>
          <w:numId w:val="24"/>
        </w:numPr>
        <w:shd w:val="clear" w:color="auto" w:fill="auto"/>
        <w:tabs>
          <w:tab w:val="left" w:pos="505"/>
        </w:tabs>
        <w:spacing w:before="0" w:after="91" w:line="220" w:lineRule="exact"/>
      </w:pPr>
      <w:bookmarkStart w:id="10" w:name="bookmark10"/>
      <w:r>
        <w:t>Γ ενικά έξοδα και όφελος Αναδόχου - Επιβαρύνσεις</w:t>
      </w:r>
      <w:bookmarkEnd w:id="10"/>
    </w:p>
    <w:p w:rsidR="009945BD" w:rsidRDefault="008208B6">
      <w:pPr>
        <w:pStyle w:val="20"/>
        <w:shd w:val="clear" w:color="auto" w:fill="auto"/>
        <w:spacing w:before="0" w:after="64" w:line="254" w:lineRule="exact"/>
        <w:ind w:firstLine="0"/>
      </w:pPr>
      <w:r>
        <w:t xml:space="preserve">Το ποσοστό για γενικά και επισφαλή έξοδα, όφελος εργολάβου </w:t>
      </w:r>
      <w:proofErr w:type="spellStart"/>
      <w:r>
        <w:t>κ.λ.π</w:t>
      </w:r>
      <w:proofErr w:type="spellEnd"/>
      <w:r>
        <w:t>. είναι δέκα οκτώ στα εκατό (18%) της αξίας των εργασιών, που υπολογίζεται με βάση τις τιμές του Συμβατικού Τιμολογίου και των τυχόν Νέων Τιμών Μονάδας.</w:t>
      </w:r>
    </w:p>
    <w:p w:rsidR="009945BD" w:rsidRDefault="008208B6">
      <w:pPr>
        <w:pStyle w:val="20"/>
        <w:shd w:val="clear" w:color="auto" w:fill="auto"/>
        <w:spacing w:before="0" w:after="0" w:line="250" w:lineRule="exact"/>
        <w:ind w:firstLine="0"/>
      </w:pPr>
      <w:r>
        <w:t>Κάθε τιμή μονάδας του τιμολογίου προσφοράς περιλαμβάνει όλες τις κάθε είδους επιβαρύνσεις στα υλικά που αναφέρονται στους Γενικούς Όρους του Τιμολογίου.</w:t>
      </w:r>
    </w:p>
    <w:p w:rsidR="009945BD" w:rsidRDefault="008208B6">
      <w:pPr>
        <w:pStyle w:val="20"/>
        <w:shd w:val="clear" w:color="auto" w:fill="auto"/>
        <w:spacing w:before="0" w:after="0" w:line="370" w:lineRule="exact"/>
        <w:ind w:firstLine="0"/>
      </w:pPr>
      <w:r>
        <w:t xml:space="preserve">Ο Φόρος Προστιθέμενης Αξίας (Φ.Π.Α.) επί των τιμολογίων εισπράξεων του Αναδόχου επιβαρύνει τον </w:t>
      </w:r>
      <w:proofErr w:type="spellStart"/>
      <w:r>
        <w:t>Κ.τ.Ε</w:t>
      </w:r>
      <w:proofErr w:type="spellEnd"/>
      <w:r>
        <w:t>.</w:t>
      </w:r>
    </w:p>
    <w:p w:rsidR="009945BD" w:rsidRDefault="008208B6">
      <w:pPr>
        <w:pStyle w:val="23"/>
        <w:keepNext/>
        <w:keepLines/>
        <w:numPr>
          <w:ilvl w:val="0"/>
          <w:numId w:val="24"/>
        </w:numPr>
        <w:shd w:val="clear" w:color="auto" w:fill="auto"/>
        <w:tabs>
          <w:tab w:val="left" w:pos="505"/>
        </w:tabs>
        <w:spacing w:before="0" w:after="0" w:line="370" w:lineRule="exact"/>
      </w:pPr>
      <w:bookmarkStart w:id="11" w:name="bookmark11"/>
      <w:r>
        <w:t>Τιμές μονάδας νέων εργασιών</w:t>
      </w:r>
      <w:bookmarkEnd w:id="11"/>
    </w:p>
    <w:p w:rsidR="009945BD" w:rsidRDefault="008208B6">
      <w:pPr>
        <w:pStyle w:val="20"/>
        <w:shd w:val="clear" w:color="auto" w:fill="auto"/>
        <w:spacing w:before="0" w:after="0" w:line="370" w:lineRule="exact"/>
        <w:ind w:firstLine="0"/>
      </w:pPr>
      <w:r>
        <w:t>Εάν παραστεί η ανάγκη σύνταξης νέων τιμών μονάδας αυτό θα γίνει σύμφωνα με τις ισχύουσες διατάξεις.</w:t>
      </w:r>
    </w:p>
    <w:p w:rsidR="009945BD" w:rsidRDefault="008208B6">
      <w:pPr>
        <w:pStyle w:val="20"/>
        <w:shd w:val="clear" w:color="auto" w:fill="auto"/>
        <w:spacing w:before="0" w:after="60" w:line="250" w:lineRule="exact"/>
        <w:ind w:firstLine="0"/>
      </w:pPr>
      <w:r>
        <w:t xml:space="preserve">Για τις νέες τιμές θα εφαρμοστούν τα νέα τιμολόγια του ΥΠ.ΑΝ.ΑΝ.Υ.ΜΕ.ΔΙ (ΦΕΚ 639Β720-3-2013) και η με αρ. </w:t>
      </w:r>
      <w:proofErr w:type="spellStart"/>
      <w:r>
        <w:t>πρωτ</w:t>
      </w:r>
      <w:proofErr w:type="spellEnd"/>
      <w:r>
        <w:t>. Δ11γ/ο/3/20/20-3-2013 απόφαση του Αναπληρωτή Υπουργού ΑΝ.ΑΝ.Υ.ΜΕ.ΔΙ με την οποία εγκρίθηκαν διορθωτικές επεμβάσεις στην απόφαση Δ11γ/0/9/7/7-2-2013 «Αναπροσαρμογή και συμπλήρωση Ενιαίων Τιμολογίων Έργων Οδοποιίας, Υδραυλικών, Οικοδομικών, Πρασίνου και Ηλεκτρομηχανολογικών Εργασιών Οδοποιίας, Υδραυλικών και Λιμενικών» (ΦΕΚ Β'363/2013).</w:t>
      </w:r>
    </w:p>
    <w:p w:rsidR="009945BD" w:rsidRDefault="008208B6">
      <w:pPr>
        <w:pStyle w:val="20"/>
        <w:shd w:val="clear" w:color="auto" w:fill="auto"/>
        <w:spacing w:before="0" w:after="84" w:line="250" w:lineRule="exact"/>
        <w:ind w:firstLine="0"/>
      </w:pPr>
      <w:r>
        <w:t>Εφόσον απαιτηθούν βασικές τιμές ημερομισθίων, υλικών και μισθώματα μηχανημάτων, σύμφωνα με το άρθρο 156 του Ν. 4412/2016, θα ληφθούν από το Πρακτικό της Επιτροπής Διαπιστώσεων Τιμών Δημοσίων Έργων που προβλέπεται από το άρθρο 5 της απόφασης ΕΔ2α/01/35/Φ.2.5/26-4-82 των Υπουργών Προεδρίας της Κυβέρνησης και Δημοσίων Έργων (ΦΕΚ 218/τΒ/1982).</w:t>
      </w:r>
    </w:p>
    <w:p w:rsidR="009945BD" w:rsidRDefault="008208B6">
      <w:pPr>
        <w:pStyle w:val="23"/>
        <w:keepNext/>
        <w:keepLines/>
        <w:numPr>
          <w:ilvl w:val="0"/>
          <w:numId w:val="24"/>
        </w:numPr>
        <w:shd w:val="clear" w:color="auto" w:fill="auto"/>
        <w:tabs>
          <w:tab w:val="left" w:pos="505"/>
        </w:tabs>
        <w:spacing w:before="0" w:after="94" w:line="220" w:lineRule="exact"/>
      </w:pPr>
      <w:bookmarkStart w:id="12" w:name="bookmark12"/>
      <w:r>
        <w:t>Αναθεώρηση της συμβατικής αξίας των έργων</w:t>
      </w:r>
      <w:bookmarkEnd w:id="12"/>
    </w:p>
    <w:p w:rsidR="009945BD" w:rsidRDefault="008208B6">
      <w:pPr>
        <w:pStyle w:val="20"/>
        <w:shd w:val="clear" w:color="auto" w:fill="auto"/>
        <w:spacing w:before="0" w:after="84" w:line="250" w:lineRule="exact"/>
        <w:ind w:firstLine="0"/>
      </w:pPr>
      <w:r>
        <w:t>Για την αναθεώρηση της συμβατικής αξίας των έργων ισχύουν οι διατάξεις που καθορίζονται από το άρθρο 153 του Ν. 4412/2016.</w:t>
      </w:r>
    </w:p>
    <w:p w:rsidR="009945BD" w:rsidRDefault="008208B6">
      <w:pPr>
        <w:pStyle w:val="20"/>
        <w:shd w:val="clear" w:color="auto" w:fill="auto"/>
        <w:spacing w:before="0" w:after="118" w:line="220" w:lineRule="exact"/>
        <w:ind w:firstLine="0"/>
      </w:pPr>
      <w:r>
        <w:t>Σε κάθε Λογαριασμό, για τον προσδιορισμό της αναθεώρησης θα υποβάλλεται Πίνακας κατανομής εργασιών.</w:t>
      </w:r>
    </w:p>
    <w:p w:rsidR="009945BD" w:rsidRDefault="008208B6">
      <w:pPr>
        <w:pStyle w:val="23"/>
        <w:keepNext/>
        <w:keepLines/>
        <w:numPr>
          <w:ilvl w:val="0"/>
          <w:numId w:val="24"/>
        </w:numPr>
        <w:shd w:val="clear" w:color="auto" w:fill="auto"/>
        <w:tabs>
          <w:tab w:val="left" w:pos="505"/>
        </w:tabs>
        <w:spacing w:before="0" w:after="91" w:line="220" w:lineRule="exact"/>
      </w:pPr>
      <w:bookmarkStart w:id="13" w:name="bookmark13"/>
      <w:r>
        <w:t>Απολογιστικές εργασίες</w:t>
      </w:r>
      <w:bookmarkEnd w:id="13"/>
    </w:p>
    <w:p w:rsidR="009945BD" w:rsidRDefault="008208B6">
      <w:pPr>
        <w:pStyle w:val="20"/>
        <w:shd w:val="clear" w:color="auto" w:fill="auto"/>
        <w:spacing w:before="0" w:after="60" w:line="254" w:lineRule="exact"/>
        <w:ind w:firstLine="0"/>
      </w:pPr>
      <w:r>
        <w:t>Η αναθέτουσα αρχή μπορεί να δώσει ειδική εντολή στον Ανάδοχο να εκτελέσει απολογιστικές εργασίες, σύμφωνα με το άρθρο 154 του Ν. 4412/2016, τις οποίες ο Ανάδοχος είναι υποχρεωμένος να εκτελέσει.</w:t>
      </w:r>
    </w:p>
    <w:p w:rsidR="009945BD" w:rsidRDefault="008208B6">
      <w:pPr>
        <w:pStyle w:val="20"/>
        <w:shd w:val="clear" w:color="auto" w:fill="auto"/>
        <w:spacing w:before="0" w:after="0" w:line="254" w:lineRule="exact"/>
        <w:ind w:firstLine="0"/>
      </w:pPr>
      <w:r>
        <w:t>Ο χρόνος συντήρησης των απολογιστικών εργασιών του έργου θα είναι ο ίδιος με τον χρόνο συντήρησης των λοιπών εργασιών του έργου.</w:t>
      </w:r>
    </w:p>
    <w:p w:rsidR="009945BD" w:rsidRDefault="008208B6">
      <w:pPr>
        <w:pStyle w:val="23"/>
        <w:keepNext/>
        <w:keepLines/>
        <w:numPr>
          <w:ilvl w:val="0"/>
          <w:numId w:val="24"/>
        </w:numPr>
        <w:shd w:val="clear" w:color="auto" w:fill="auto"/>
        <w:tabs>
          <w:tab w:val="left" w:pos="534"/>
        </w:tabs>
        <w:spacing w:before="0" w:after="91" w:line="220" w:lineRule="exact"/>
      </w:pPr>
      <w:bookmarkStart w:id="14" w:name="bookmark14"/>
      <w:r>
        <w:t>Τροποποίηση του προϋπολογισμού</w:t>
      </w:r>
      <w:bookmarkEnd w:id="14"/>
    </w:p>
    <w:p w:rsidR="009945BD" w:rsidRDefault="008208B6">
      <w:pPr>
        <w:pStyle w:val="20"/>
        <w:shd w:val="clear" w:color="auto" w:fill="auto"/>
        <w:spacing w:before="0" w:after="88" w:line="254" w:lineRule="exact"/>
        <w:ind w:firstLine="0"/>
      </w:pPr>
      <w:r>
        <w:t>Για την τροποποίηση των ποσοτήτων εργασιών που προβλέπονται στον προϋπολογισμό του έργου, ή την προσθήκη νέων εργασιών, ισχύουν τα οριζόμενα στον Ν. 4412/2016, άρθρο 156.</w:t>
      </w:r>
    </w:p>
    <w:p w:rsidR="009945BD" w:rsidRDefault="008208B6">
      <w:pPr>
        <w:pStyle w:val="20"/>
        <w:shd w:val="clear" w:color="auto" w:fill="auto"/>
        <w:spacing w:before="0" w:after="118" w:line="220" w:lineRule="exact"/>
        <w:ind w:firstLine="0"/>
      </w:pPr>
      <w:r>
        <w:t>Άρθρο 11: Ημερολόγιο έργου - Μητρώο έργου - Στατιστικά στοιχεία</w:t>
      </w:r>
    </w:p>
    <w:p w:rsidR="009945BD" w:rsidRDefault="008208B6">
      <w:pPr>
        <w:pStyle w:val="23"/>
        <w:keepNext/>
        <w:keepLines/>
        <w:numPr>
          <w:ilvl w:val="0"/>
          <w:numId w:val="25"/>
        </w:numPr>
        <w:shd w:val="clear" w:color="auto" w:fill="auto"/>
        <w:tabs>
          <w:tab w:val="left" w:pos="709"/>
        </w:tabs>
        <w:spacing w:before="0" w:after="94" w:line="220" w:lineRule="exact"/>
      </w:pPr>
      <w:bookmarkStart w:id="15" w:name="bookmark15"/>
      <w:r>
        <w:t>Ημερολόγιο έργου</w:t>
      </w:r>
      <w:bookmarkEnd w:id="15"/>
    </w:p>
    <w:p w:rsidR="009945BD" w:rsidRDefault="008208B6">
      <w:pPr>
        <w:pStyle w:val="20"/>
        <w:shd w:val="clear" w:color="auto" w:fill="auto"/>
        <w:spacing w:before="0" w:after="56" w:line="250" w:lineRule="exact"/>
        <w:ind w:firstLine="0"/>
      </w:pPr>
      <w:r>
        <w:t>Ο Ανάδοχος θα τηρεί καθημερινά ημερολόγιο έργου σύμφωνα με το άρθρο 146 του Ν. 4412/2016 και θα έχει ένα αντίγραφο των κατασκευαστικών σχεδίων στο Γραφείο του Εργοταξίου.</w:t>
      </w:r>
    </w:p>
    <w:p w:rsidR="009945BD" w:rsidRDefault="008208B6">
      <w:pPr>
        <w:pStyle w:val="20"/>
        <w:shd w:val="clear" w:color="auto" w:fill="auto"/>
        <w:spacing w:before="0" w:after="88" w:line="254" w:lineRule="exact"/>
        <w:ind w:firstLine="0"/>
      </w:pPr>
      <w:r>
        <w:lastRenderedPageBreak/>
        <w:t>Κατά την εκτέλεση του έργου θα καταρτισθούν με μέριμνα, δαπάνη και ευθύνη του Αναδόχου, βιβλιοδετημένα τεύχη με διπλότυπες αριθμημένες σελίδες, για την τήρηση ημερολογίων του έργου και βιβλίου καταμέτρησης αφανών εργασιών.</w:t>
      </w:r>
    </w:p>
    <w:p w:rsidR="009945BD" w:rsidRDefault="008208B6">
      <w:pPr>
        <w:pStyle w:val="23"/>
        <w:keepNext/>
        <w:keepLines/>
        <w:numPr>
          <w:ilvl w:val="0"/>
          <w:numId w:val="25"/>
        </w:numPr>
        <w:shd w:val="clear" w:color="auto" w:fill="auto"/>
        <w:tabs>
          <w:tab w:val="left" w:pos="709"/>
        </w:tabs>
        <w:spacing w:before="0" w:after="91" w:line="220" w:lineRule="exact"/>
      </w:pPr>
      <w:bookmarkStart w:id="16" w:name="bookmark16"/>
      <w:r>
        <w:t>Στατιστικά στοιχεία</w:t>
      </w:r>
      <w:bookmarkEnd w:id="16"/>
    </w:p>
    <w:p w:rsidR="009945BD" w:rsidRDefault="008208B6">
      <w:pPr>
        <w:pStyle w:val="20"/>
        <w:shd w:val="clear" w:color="auto" w:fill="auto"/>
        <w:spacing w:before="0" w:after="88" w:line="254" w:lineRule="exact"/>
        <w:ind w:firstLine="0"/>
      </w:pPr>
      <w:r>
        <w:t>Ο Ανάδοχος υποχρεούται στη λήψη, εκτύπωση και παράδοση ενός αντιτύπου και του αρνητικού, ή εναλλακτικά σε ψηφιακή μορφή, σειράς εγχρώμων φωτογραφιών των διαφόρων φάσεων του έργου. Οι φωτογραφίες θα φέρουν ημερομηνία λήψης και θα είναι ταξινομημένες θεματικά σε καλαίσθητα άλμπουμ με αναγραφή σε υπότιτλο του αντικειμένου τους.</w:t>
      </w:r>
    </w:p>
    <w:p w:rsidR="009945BD" w:rsidRDefault="008208B6">
      <w:pPr>
        <w:pStyle w:val="23"/>
        <w:keepNext/>
        <w:keepLines/>
        <w:numPr>
          <w:ilvl w:val="0"/>
          <w:numId w:val="25"/>
        </w:numPr>
        <w:shd w:val="clear" w:color="auto" w:fill="auto"/>
        <w:tabs>
          <w:tab w:val="left" w:pos="709"/>
        </w:tabs>
        <w:spacing w:before="0" w:after="91" w:line="220" w:lineRule="exact"/>
      </w:pPr>
      <w:bookmarkStart w:id="17" w:name="bookmark17"/>
      <w:r>
        <w:t>Μητρώο Έργου</w:t>
      </w:r>
      <w:bookmarkEnd w:id="17"/>
    </w:p>
    <w:p w:rsidR="009945BD" w:rsidRDefault="008208B6">
      <w:pPr>
        <w:pStyle w:val="20"/>
        <w:shd w:val="clear" w:color="auto" w:fill="auto"/>
        <w:spacing w:before="0" w:after="64" w:line="254" w:lineRule="exact"/>
        <w:ind w:firstLine="0"/>
      </w:pPr>
      <w:r>
        <w:t>Ο Ανάδοχος οφείλει να καταρτίσει και να υποβάλει στην Υπηρεσία, μαζί με την Τελική Επιμέτρηση, Μητρώο του Έργου, που θα περιλαμβάνει όσα αναφέρονται στην συνέχεια:</w:t>
      </w:r>
    </w:p>
    <w:p w:rsidR="009945BD" w:rsidRDefault="008208B6">
      <w:pPr>
        <w:pStyle w:val="20"/>
        <w:numPr>
          <w:ilvl w:val="0"/>
          <w:numId w:val="26"/>
        </w:numPr>
        <w:shd w:val="clear" w:color="auto" w:fill="auto"/>
        <w:tabs>
          <w:tab w:val="left" w:pos="241"/>
        </w:tabs>
        <w:spacing w:before="0" w:after="56" w:line="250" w:lineRule="exact"/>
        <w:ind w:firstLine="0"/>
      </w:pPr>
      <w:r>
        <w:t xml:space="preserve">Γενική </w:t>
      </w:r>
      <w:proofErr w:type="spellStart"/>
      <w:r>
        <w:t>οριζοντιογραφία</w:t>
      </w:r>
      <w:proofErr w:type="spellEnd"/>
      <w:r>
        <w:t xml:space="preserve"> υπό κλίμακα 1:5.000 που θα απεικονίζει την θέση του έργου όπως κατασκευάσθηκε και θα περιέχει τα διάφορα </w:t>
      </w:r>
      <w:proofErr w:type="spellStart"/>
      <w:r>
        <w:t>χωροσταθμικά</w:t>
      </w:r>
      <w:proofErr w:type="spellEnd"/>
      <w:r>
        <w:t xml:space="preserve"> σημεία που χρησιμοποιήθηκαν κατά την κατασκευή του έργου με πίνακα των υψομέτρων τους, τα διάφορα τοπωνύμια, τις ονομασίες των κάθε είδους έργων </w:t>
      </w:r>
      <w:proofErr w:type="spellStart"/>
      <w:r>
        <w:t>κ.λ.π</w:t>
      </w:r>
      <w:proofErr w:type="spellEnd"/>
      <w:r>
        <w:t>.</w:t>
      </w:r>
    </w:p>
    <w:p w:rsidR="009945BD" w:rsidRDefault="008208B6">
      <w:pPr>
        <w:pStyle w:val="20"/>
        <w:numPr>
          <w:ilvl w:val="0"/>
          <w:numId w:val="26"/>
        </w:numPr>
        <w:shd w:val="clear" w:color="auto" w:fill="auto"/>
        <w:tabs>
          <w:tab w:val="left" w:pos="227"/>
        </w:tabs>
        <w:spacing w:before="0" w:after="60" w:line="254" w:lineRule="exact"/>
        <w:ind w:firstLine="0"/>
      </w:pPr>
      <w:proofErr w:type="spellStart"/>
      <w:r>
        <w:t>Οριζοντιογραφίες</w:t>
      </w:r>
      <w:proofErr w:type="spellEnd"/>
      <w:r>
        <w:t xml:space="preserve"> υπό κατάλληλη κλίμακα σύμφωνα με τα αντίστοιχα σχέδια της μελέτης. Οι </w:t>
      </w:r>
      <w:proofErr w:type="spellStart"/>
      <w:r>
        <w:t>οριζοντιογραφίες</w:t>
      </w:r>
      <w:proofErr w:type="spellEnd"/>
      <w:r>
        <w:t xml:space="preserve"> αυτές θα συνταχθούν με βάση τις αντίστοιχες της μελέτης, στις οποίες θα γίνουν οι διορθώσεις και προσαρμογές σε όσες θέσεις εφαρμόστηκαν τυχόν παραλλαγές και τροποποιήσεις και θα απεικονίζουν όλα τα έργα που κατασκευάστηκαν .</w:t>
      </w:r>
    </w:p>
    <w:p w:rsidR="009945BD" w:rsidRDefault="008208B6">
      <w:pPr>
        <w:pStyle w:val="20"/>
        <w:numPr>
          <w:ilvl w:val="0"/>
          <w:numId w:val="26"/>
        </w:numPr>
        <w:shd w:val="clear" w:color="auto" w:fill="auto"/>
        <w:tabs>
          <w:tab w:val="left" w:pos="231"/>
        </w:tabs>
        <w:spacing w:before="0" w:after="60" w:line="254" w:lineRule="exact"/>
        <w:ind w:firstLine="0"/>
      </w:pPr>
      <w:proofErr w:type="spellStart"/>
      <w:r>
        <w:t>Μηκοτομές</w:t>
      </w:r>
      <w:proofErr w:type="spellEnd"/>
      <w:r>
        <w:t xml:space="preserve"> όλων των γραμμικών έργων υπό κατάλληλη κλίμακα για τα μήκη και δεκαπλάσια των μηκών κλίμακα για τα ύψη, σύμφωνα με τα αντίστοιχα σχέδια της μελέτης.</w:t>
      </w:r>
    </w:p>
    <w:p w:rsidR="009945BD" w:rsidRDefault="008208B6">
      <w:pPr>
        <w:pStyle w:val="20"/>
        <w:numPr>
          <w:ilvl w:val="0"/>
          <w:numId w:val="26"/>
        </w:numPr>
        <w:shd w:val="clear" w:color="auto" w:fill="auto"/>
        <w:tabs>
          <w:tab w:val="left" w:pos="222"/>
        </w:tabs>
        <w:spacing w:before="0" w:after="0" w:line="254" w:lineRule="exact"/>
        <w:ind w:firstLine="0"/>
      </w:pPr>
      <w:r>
        <w:t>Τυπικές διατομές και διάφορες λεπτομέρειες σε κατάλληλες κλίμακες και διανεμημένες σύμφωνα με τα αντίστοιχα σχεδίων της μελέτης, που θα απεικονίζουν τα έργα «όπως κατασκευάσθηκαν».</w:t>
      </w:r>
    </w:p>
    <w:p w:rsidR="009945BD" w:rsidRDefault="008208B6">
      <w:pPr>
        <w:pStyle w:val="20"/>
        <w:shd w:val="clear" w:color="auto" w:fill="auto"/>
        <w:spacing w:before="0" w:after="0" w:line="370" w:lineRule="exact"/>
        <w:ind w:firstLine="0"/>
      </w:pPr>
      <w:r>
        <w:t xml:space="preserve">Τα παραπάνω θα παραδίδονται σε </w:t>
      </w:r>
      <w:r>
        <w:rPr>
          <w:lang w:val="en-US" w:eastAsia="en-US" w:bidi="en-US"/>
        </w:rPr>
        <w:t>CD</w:t>
      </w:r>
      <w:r w:rsidRPr="004F4375">
        <w:rPr>
          <w:lang w:eastAsia="en-US" w:bidi="en-US"/>
        </w:rPr>
        <w:t>-</w:t>
      </w:r>
      <w:r>
        <w:rPr>
          <w:lang w:val="en-US" w:eastAsia="en-US" w:bidi="en-US"/>
        </w:rPr>
        <w:t>R</w:t>
      </w:r>
      <w:r w:rsidRPr="004F4375">
        <w:rPr>
          <w:lang w:eastAsia="en-US" w:bidi="en-US"/>
        </w:rPr>
        <w:t xml:space="preserve"> </w:t>
      </w:r>
      <w:r>
        <w:t>τα οποία θα είναι αριθμημένα και θα φέρουν τα εξής:</w:t>
      </w:r>
    </w:p>
    <w:p w:rsidR="009945BD" w:rsidRDefault="008208B6">
      <w:pPr>
        <w:pStyle w:val="20"/>
        <w:shd w:val="clear" w:color="auto" w:fill="auto"/>
        <w:spacing w:before="0" w:after="0" w:line="370" w:lineRule="exact"/>
        <w:ind w:firstLine="0"/>
      </w:pPr>
      <w:r>
        <w:t>α) Το όνομα της Αναδόχου Εταιρίας ή Κοινοπραξίας</w:t>
      </w:r>
    </w:p>
    <w:p w:rsidR="009945BD" w:rsidRDefault="008208B6">
      <w:pPr>
        <w:pStyle w:val="20"/>
        <w:shd w:val="clear" w:color="auto" w:fill="auto"/>
        <w:spacing w:before="0" w:after="0" w:line="370" w:lineRule="exact"/>
        <w:ind w:firstLine="0"/>
      </w:pPr>
      <w:r>
        <w:t>β) Το Τίτλο των παραδοτέων</w:t>
      </w:r>
    </w:p>
    <w:p w:rsidR="009945BD" w:rsidRDefault="008208B6">
      <w:pPr>
        <w:pStyle w:val="20"/>
        <w:shd w:val="clear" w:color="auto" w:fill="auto"/>
        <w:spacing w:before="0" w:after="0" w:line="370" w:lineRule="exact"/>
        <w:ind w:firstLine="0"/>
      </w:pPr>
      <w:r>
        <w:t xml:space="preserve">γ) Τη θέση του </w:t>
      </w:r>
      <w:proofErr w:type="spellStart"/>
      <w:r>
        <w:t>κατασκευασθέντος</w:t>
      </w:r>
      <w:proofErr w:type="spellEnd"/>
      <w:r>
        <w:t xml:space="preserve"> τμήματος</w:t>
      </w:r>
    </w:p>
    <w:p w:rsidR="009945BD" w:rsidRDefault="008208B6">
      <w:pPr>
        <w:pStyle w:val="20"/>
        <w:shd w:val="clear" w:color="auto" w:fill="auto"/>
        <w:spacing w:before="0" w:after="0" w:line="370" w:lineRule="exact"/>
        <w:ind w:firstLine="0"/>
      </w:pPr>
      <w:r>
        <w:t>δ) την ημερομηνία παραγωγής</w:t>
      </w:r>
    </w:p>
    <w:p w:rsidR="009945BD" w:rsidRDefault="008208B6">
      <w:pPr>
        <w:pStyle w:val="20"/>
        <w:shd w:val="clear" w:color="auto" w:fill="auto"/>
        <w:spacing w:before="0" w:after="0" w:line="370" w:lineRule="exact"/>
        <w:ind w:firstLine="0"/>
      </w:pPr>
      <w:r>
        <w:t>ε) τα περιεχόμενα των ηλεκτρονικών μέσων ηλεκτρονικά (σε μορφή αρχείου κειμένου) και σε έντυπη μορφή.</w:t>
      </w:r>
    </w:p>
    <w:p w:rsidR="009945BD" w:rsidRDefault="008208B6">
      <w:pPr>
        <w:pStyle w:val="20"/>
        <w:shd w:val="clear" w:color="auto" w:fill="auto"/>
        <w:spacing w:before="0" w:after="60" w:line="250" w:lineRule="exact"/>
        <w:ind w:firstLine="0"/>
      </w:pPr>
      <w:r>
        <w:t>Σε όλα τα παραπάνω σχέδια θα υπάρχει ο αντίστοιχος τίτλος κατά τα πρότυπα των σχεδίων της μελέτης, και η ένδειξη: ΟΠΩΣ ΚΑΤΑΣΚΕΥΑΣΤΗΚΕ.</w:t>
      </w:r>
    </w:p>
    <w:p w:rsidR="009945BD" w:rsidRDefault="008208B6">
      <w:pPr>
        <w:pStyle w:val="20"/>
        <w:numPr>
          <w:ilvl w:val="0"/>
          <w:numId w:val="26"/>
        </w:numPr>
        <w:shd w:val="clear" w:color="auto" w:fill="auto"/>
        <w:tabs>
          <w:tab w:val="left" w:pos="231"/>
        </w:tabs>
        <w:spacing w:before="0" w:after="56" w:line="250" w:lineRule="exact"/>
        <w:ind w:firstLine="0"/>
      </w:pPr>
      <w:r>
        <w:t>Τεύχος τεχνικής έκθεσης που θα αναφέρεται στις δυσχέρειες που ανέκυψαν κατά την κατασκευή, σε ειδικά τεχνικά χαρακτηριστικά του έργου, στις ανάγκες μελλοντικής συντήρησης, στον απολογισμό ποσοτήτων και κόστους του έργου, όπως επίσης και σε κάθε άλλο στοιχείο που κατά την κρίση της Υπηρεσίας θα μπορούσε, μελλοντικά, να χρησιμεύσει στο έργο.</w:t>
      </w:r>
    </w:p>
    <w:p w:rsidR="009945BD" w:rsidRDefault="008208B6">
      <w:pPr>
        <w:pStyle w:val="20"/>
        <w:numPr>
          <w:ilvl w:val="0"/>
          <w:numId w:val="26"/>
        </w:numPr>
        <w:shd w:val="clear" w:color="auto" w:fill="auto"/>
        <w:tabs>
          <w:tab w:val="left" w:pos="222"/>
        </w:tabs>
        <w:spacing w:before="0" w:after="56" w:line="254" w:lineRule="exact"/>
        <w:ind w:firstLine="0"/>
      </w:pPr>
      <w:r>
        <w:t>Στο εξώφυλλο των τευχών θα εκτυπωθεί ο τίτλος του έργου, σύμφωνα με υπόδειγμα που θα εγκριθεί από τη Διευθύνουσα Υπηρεσία.</w:t>
      </w:r>
    </w:p>
    <w:p w:rsidR="009945BD" w:rsidRDefault="008208B6">
      <w:pPr>
        <w:pStyle w:val="20"/>
        <w:numPr>
          <w:ilvl w:val="0"/>
          <w:numId w:val="26"/>
        </w:numPr>
        <w:shd w:val="clear" w:color="auto" w:fill="auto"/>
        <w:tabs>
          <w:tab w:val="left" w:pos="222"/>
        </w:tabs>
        <w:spacing w:before="0" w:after="68" w:line="259" w:lineRule="exact"/>
        <w:ind w:firstLine="0"/>
      </w:pPr>
      <w:r>
        <w:t>Συνολικά, θα υποβληθούν τέσσερις (2) σειρές τευχών και σχεδίων του μητρώου του έργου, τοποθετημένες σε ξεχωριστές ευπαρουσίαστες θήκες.</w:t>
      </w:r>
    </w:p>
    <w:p w:rsidR="009945BD" w:rsidRDefault="008208B6">
      <w:pPr>
        <w:pStyle w:val="20"/>
        <w:shd w:val="clear" w:color="auto" w:fill="auto"/>
        <w:spacing w:before="0" w:after="0" w:line="250" w:lineRule="exact"/>
        <w:ind w:firstLine="0"/>
      </w:pPr>
      <w:r>
        <w:t>Παράλειψη υποβολής του Μητρώου του Έργου συνεπάγεται τη μη υπογραφή της, κατά την παρ. 2 του άρθρου 170 του Ν. 4412/2016, τελικής επιμέτρησης, επί πλέον συνεπάγεται την σύνταξη και εκτύπωσή του από την Υπηρεσία σε βάρος και για λογαριασμό του Αναδόχου.</w:t>
      </w:r>
    </w:p>
    <w:p w:rsidR="009945BD" w:rsidRDefault="008208B6">
      <w:pPr>
        <w:pStyle w:val="20"/>
        <w:numPr>
          <w:ilvl w:val="0"/>
          <w:numId w:val="25"/>
        </w:numPr>
        <w:shd w:val="clear" w:color="auto" w:fill="auto"/>
        <w:tabs>
          <w:tab w:val="left" w:pos="684"/>
        </w:tabs>
        <w:spacing w:before="0" w:after="0" w:line="254" w:lineRule="exact"/>
        <w:ind w:firstLine="0"/>
      </w:pPr>
      <w:r>
        <w:t xml:space="preserve">Οι </w:t>
      </w:r>
      <w:r>
        <w:rPr>
          <w:rStyle w:val="21"/>
        </w:rPr>
        <w:t>δαπάνες</w:t>
      </w:r>
      <w:r>
        <w:t xml:space="preserve"> για την τήρηση και παραγωγή όλων των παραπάνω στοιχείων του παρόντος άρθρου θεωρούνται</w:t>
      </w:r>
    </w:p>
    <w:p w:rsidR="009945BD" w:rsidRDefault="008208B6">
      <w:pPr>
        <w:pStyle w:val="20"/>
        <w:shd w:val="clear" w:color="auto" w:fill="auto"/>
        <w:spacing w:before="0" w:after="88" w:line="254" w:lineRule="exact"/>
        <w:ind w:firstLine="0"/>
      </w:pPr>
      <w:r>
        <w:t xml:space="preserve">ότι περιλαμβάνονται </w:t>
      </w:r>
      <w:proofErr w:type="spellStart"/>
      <w:r>
        <w:t>ανηγμένες</w:t>
      </w:r>
      <w:proofErr w:type="spellEnd"/>
      <w:r>
        <w:t xml:space="preserve"> στις τιμές προσφοράς του Αναδόχου.</w:t>
      </w:r>
    </w:p>
    <w:p w:rsidR="009945BD" w:rsidRDefault="008208B6">
      <w:pPr>
        <w:pStyle w:val="20"/>
        <w:shd w:val="clear" w:color="auto" w:fill="auto"/>
        <w:spacing w:before="0" w:after="114" w:line="220" w:lineRule="exact"/>
        <w:ind w:firstLine="0"/>
      </w:pPr>
      <w:r>
        <w:t>Άρθρο 12: Ασφαλίσεις</w:t>
      </w:r>
    </w:p>
    <w:p w:rsidR="009945BD" w:rsidRDefault="008208B6">
      <w:pPr>
        <w:pStyle w:val="23"/>
        <w:keepNext/>
        <w:keepLines/>
        <w:numPr>
          <w:ilvl w:val="0"/>
          <w:numId w:val="27"/>
        </w:numPr>
        <w:shd w:val="clear" w:color="auto" w:fill="auto"/>
        <w:tabs>
          <w:tab w:val="left" w:pos="684"/>
        </w:tabs>
        <w:spacing w:before="0" w:after="91" w:line="220" w:lineRule="exact"/>
      </w:pPr>
      <w:bookmarkStart w:id="18" w:name="bookmark18"/>
      <w:r>
        <w:t>Γενικοί όροι</w:t>
      </w:r>
      <w:bookmarkEnd w:id="18"/>
    </w:p>
    <w:p w:rsidR="009945BD" w:rsidRDefault="008208B6">
      <w:pPr>
        <w:pStyle w:val="20"/>
        <w:shd w:val="clear" w:color="auto" w:fill="auto"/>
        <w:spacing w:before="0" w:after="64" w:line="254" w:lineRule="exact"/>
        <w:ind w:firstLine="0"/>
      </w:pPr>
      <w:r>
        <w:t>Κατά τη σύναψη των ασφαλίσεων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w:t>
      </w:r>
    </w:p>
    <w:p w:rsidR="009945BD" w:rsidRDefault="008208B6">
      <w:pPr>
        <w:pStyle w:val="20"/>
        <w:shd w:val="clear" w:color="auto" w:fill="auto"/>
        <w:spacing w:before="0" w:after="84" w:line="250" w:lineRule="exact"/>
        <w:ind w:firstLine="0"/>
      </w:pPr>
      <w:r>
        <w:t>Ομοίως οφείλει να έχει υπόψη του την περί ασφαλίσεων Νομοθεσία της Ε.Ε. και να συμμορφώνεται προς τις διατάξεις των Κοινοτικών Οδηγιών.</w:t>
      </w:r>
    </w:p>
    <w:p w:rsidR="009945BD" w:rsidRDefault="008208B6">
      <w:pPr>
        <w:pStyle w:val="20"/>
        <w:shd w:val="clear" w:color="auto" w:fill="auto"/>
        <w:spacing w:before="0" w:after="94" w:line="220" w:lineRule="exact"/>
        <w:ind w:firstLine="0"/>
      </w:pPr>
      <w:r>
        <w:t>Ο Ανάδοχος οφείλει να συμμορφώνεται με τους όρους των ασφαλιστηρίων.</w:t>
      </w:r>
    </w:p>
    <w:p w:rsidR="009945BD" w:rsidRDefault="008208B6">
      <w:pPr>
        <w:pStyle w:val="20"/>
        <w:shd w:val="clear" w:color="auto" w:fill="auto"/>
        <w:spacing w:before="0" w:after="60" w:line="250" w:lineRule="exact"/>
        <w:ind w:firstLine="0"/>
      </w:pPr>
      <w:r>
        <w:t xml:space="preserve">Ως ασφάλιση θεωρείται η </w:t>
      </w:r>
      <w:proofErr w:type="spellStart"/>
      <w:r>
        <w:t>πρωτασφάλιση</w:t>
      </w:r>
      <w:proofErr w:type="spellEnd"/>
      <w:r>
        <w:t>, σύμφωνα με τις διατάξεις του άρθρου 102 του Ν.Δ. 400/1970. Οι αντασφαλίσεις δεν υπόκεινται στις ρυθμίσεις του Ν.Δ. 400/1970 και συνεπώς δεν γίνονται δεκτές ως ασφαλιστήρια του Έργου.</w:t>
      </w:r>
    </w:p>
    <w:p w:rsidR="009945BD" w:rsidRDefault="008208B6">
      <w:pPr>
        <w:pStyle w:val="20"/>
        <w:shd w:val="clear" w:color="auto" w:fill="auto"/>
        <w:spacing w:before="0" w:after="60" w:line="250" w:lineRule="exact"/>
        <w:ind w:firstLine="0"/>
      </w:pPr>
      <w:r>
        <w:lastRenderedPageBreak/>
        <w:t xml:space="preserve">Κάθε ασφάλιση, της οποίας το ασφαλιστήριο εκδίδεται στην Ελλάδα, ή στην αλλοδαπή, θα </w:t>
      </w:r>
      <w:proofErr w:type="spellStart"/>
      <w:r>
        <w:t>προσυνυπογράφεται</w:t>
      </w:r>
      <w:proofErr w:type="spellEnd"/>
      <w:r>
        <w:t xml:space="preserve"> από τον αντιπρόσωπο στην Ελλάδα της εκδότριας και διέπεται από το Ν.Δ. 400/1970, όπως τροποποιήθηκε με το Π.Δ. 118/1985.</w:t>
      </w:r>
    </w:p>
    <w:p w:rsidR="009945BD" w:rsidRDefault="008208B6">
      <w:pPr>
        <w:pStyle w:val="20"/>
        <w:shd w:val="clear" w:color="auto" w:fill="auto"/>
        <w:spacing w:before="0" w:after="84" w:line="250" w:lineRule="exact"/>
        <w:ind w:firstLine="0"/>
      </w:pPr>
      <w:r>
        <w:t xml:space="preserve">Οι παρεχόμενες ασφαλίσεις δεν απαλλάσσουν ούτε περιορίζουν κατά οποιοδήποτε τρόπο τις υποχρεώσεις και τις ευθύνες του Ανάδοχου που απορρέουν από τη σύμβαση του Έργου, ιδιαίτερα σε ότι αφορά τις προβλεπόμενες από τις σχετικές ασφαλιστικές συμβάσεις εξαιρέσεις, εκπτώσεις, προνόμια, περιορισμούς </w:t>
      </w:r>
      <w:proofErr w:type="spellStart"/>
      <w:r>
        <w:t>κ.λ.π</w:t>
      </w:r>
      <w:proofErr w:type="spellEnd"/>
      <w:r>
        <w:t>., και ο ανάδοχος παραμένει αποκλειστικά υπεύθυνος για την αποκατάσταση ζημιών σε πρόσωπα ή/και πράγματα και πέραν από τα ποσά κάλυψης των πιο πάνω ασφαλιστηρίων.</w:t>
      </w:r>
    </w:p>
    <w:p w:rsidR="009945BD" w:rsidRDefault="008208B6">
      <w:pPr>
        <w:pStyle w:val="20"/>
        <w:shd w:val="clear" w:color="auto" w:fill="auto"/>
        <w:spacing w:before="0" w:after="118" w:line="220" w:lineRule="exact"/>
        <w:ind w:firstLine="0"/>
      </w:pPr>
      <w:r>
        <w:t>Όλες οι ασφαλιστικές συμβάσεις:</w:t>
      </w:r>
    </w:p>
    <w:p w:rsidR="009945BD" w:rsidRDefault="008208B6">
      <w:pPr>
        <w:pStyle w:val="20"/>
        <w:numPr>
          <w:ilvl w:val="0"/>
          <w:numId w:val="26"/>
        </w:numPr>
        <w:shd w:val="clear" w:color="auto" w:fill="auto"/>
        <w:tabs>
          <w:tab w:val="left" w:pos="219"/>
        </w:tabs>
        <w:spacing w:before="0" w:after="87" w:line="220" w:lineRule="exact"/>
        <w:ind w:firstLine="0"/>
      </w:pPr>
      <w:r>
        <w:t>θα έχουν καταρτισθεί εγγράφως</w:t>
      </w:r>
    </w:p>
    <w:p w:rsidR="009945BD" w:rsidRDefault="008208B6">
      <w:pPr>
        <w:pStyle w:val="20"/>
        <w:numPr>
          <w:ilvl w:val="0"/>
          <w:numId w:val="26"/>
        </w:numPr>
        <w:shd w:val="clear" w:color="auto" w:fill="auto"/>
        <w:tabs>
          <w:tab w:val="left" w:pos="223"/>
        </w:tabs>
        <w:spacing w:before="0" w:after="91" w:line="259" w:lineRule="exact"/>
        <w:ind w:firstLine="0"/>
      </w:pPr>
      <w:r>
        <w:t>θα περιλαμβάνουν όρους οι οποίοι θα ικανοποιούν πλήρως τους όρους του παρόντος άρθρου και της υπολοίπου Ε.Σ.Υ. και</w:t>
      </w:r>
    </w:p>
    <w:p w:rsidR="009945BD" w:rsidRDefault="008208B6">
      <w:pPr>
        <w:pStyle w:val="20"/>
        <w:numPr>
          <w:ilvl w:val="0"/>
          <w:numId w:val="26"/>
        </w:numPr>
        <w:shd w:val="clear" w:color="auto" w:fill="auto"/>
        <w:tabs>
          <w:tab w:val="left" w:pos="219"/>
        </w:tabs>
        <w:spacing w:before="0" w:after="91" w:line="220" w:lineRule="exact"/>
        <w:ind w:firstLine="0"/>
      </w:pPr>
      <w:r>
        <w:t xml:space="preserve">θα τυγχάνουν της εγκρίσεως του </w:t>
      </w:r>
      <w:proofErr w:type="spellStart"/>
      <w:r>
        <w:t>Κ.τ.Ε</w:t>
      </w:r>
      <w:proofErr w:type="spellEnd"/>
      <w:r>
        <w:t>.</w:t>
      </w:r>
    </w:p>
    <w:p w:rsidR="009945BD" w:rsidRDefault="008208B6">
      <w:pPr>
        <w:pStyle w:val="20"/>
        <w:shd w:val="clear" w:color="auto" w:fill="auto"/>
        <w:spacing w:before="0" w:after="64" w:line="254" w:lineRule="exact"/>
        <w:ind w:firstLine="0"/>
      </w:pPr>
      <w:r>
        <w:t xml:space="preserve">Η έγκριση του </w:t>
      </w:r>
      <w:proofErr w:type="spellStart"/>
      <w:r>
        <w:t>Κ.τ.Ε</w:t>
      </w:r>
      <w:proofErr w:type="spellEnd"/>
      <w:r>
        <w:t xml:space="preserve"> έχει την έννοια του ελέγχου και της εκ μέρους του αποδοχής ότι οι όροι των ασφαλιστικών συμβάσεων ανταποκρίνονται με επάρκεια στους όρους του παρόντος άρθρου και των λοιπών όρων της Ε.Σ.Υ.</w:t>
      </w:r>
    </w:p>
    <w:p w:rsidR="009945BD" w:rsidRDefault="008208B6">
      <w:pPr>
        <w:pStyle w:val="20"/>
        <w:shd w:val="clear" w:color="auto" w:fill="auto"/>
        <w:spacing w:before="0" w:after="60" w:line="250" w:lineRule="exact"/>
        <w:ind w:firstLine="0"/>
      </w:pPr>
      <w:r>
        <w:t>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ασφαλίσεως, θα γίνεται με την έναρξη ισχύος της ασφαλιστικής περιόδου.</w:t>
      </w:r>
    </w:p>
    <w:p w:rsidR="009945BD" w:rsidRDefault="008208B6">
      <w:pPr>
        <w:pStyle w:val="20"/>
        <w:shd w:val="clear" w:color="auto" w:fill="auto"/>
        <w:spacing w:before="0" w:after="60" w:line="250" w:lineRule="exact"/>
        <w:ind w:firstLine="0"/>
      </w:pPr>
      <w:r>
        <w:t>Ο Ανάδοχος οφείλει, με μέριμνα και δαπάνη του, να συνάψει ασφαλιστικές συμβάσεις που να καλύπτουν κατ' ελάχιστον τις ασφαλίσεις (πρόσωπα και αντικείμενα ασφάλισης) που αναφέρονται στο παρόν άρθρο.</w:t>
      </w:r>
    </w:p>
    <w:p w:rsidR="009945BD" w:rsidRDefault="008208B6">
      <w:pPr>
        <w:pStyle w:val="20"/>
        <w:shd w:val="clear" w:color="auto" w:fill="auto"/>
        <w:spacing w:before="0" w:after="60" w:line="250" w:lineRule="exact"/>
        <w:ind w:firstLine="0"/>
      </w:pPr>
      <w:r>
        <w:t>Οι γενικοί όροι ασφαλίσεως και οι εξαιρέσεις που θεσπίζουν δεν θίγουν την, από τον Νόμο 489/76 και το Π.Δ. 237/86, ευθύνη των ασφαλιστών έναντι τρίτων, η οποία παραμένει αλώβητη από τους όρους του ασφαλιστηρίου συμβολαίου.</w:t>
      </w:r>
    </w:p>
    <w:p w:rsidR="009945BD" w:rsidRDefault="008208B6">
      <w:pPr>
        <w:pStyle w:val="20"/>
        <w:shd w:val="clear" w:color="auto" w:fill="auto"/>
        <w:spacing w:before="0" w:after="84" w:line="250" w:lineRule="exact"/>
        <w:ind w:firstLine="0"/>
      </w:pPr>
      <w:r>
        <w:t>Οι ασφαλιστικές εταιρείες θα λειτουργούν νόμιμα, με δόκιμη δραστηριότητα, σε χώρες μέλη της Ευρωπαϊκής Ένωσης και του Ε.Ο.Χ., θα είναι φερέγγυες στο μέτρο των υποχρεώσεων που αναλαμβάνουν για το παρόν έργο και θα μπορούν να ασφαλίζουν παρεμφερή έργα χωρίς να παραβιάζονται οι όροι των Τευχών Δημοπράτησης και η Ελληνική Νομοθεσία.</w:t>
      </w:r>
    </w:p>
    <w:p w:rsidR="009945BD" w:rsidRDefault="008208B6">
      <w:pPr>
        <w:pStyle w:val="20"/>
        <w:shd w:val="clear" w:color="auto" w:fill="auto"/>
        <w:spacing w:before="0" w:after="94" w:line="220" w:lineRule="exact"/>
        <w:ind w:firstLine="0"/>
      </w:pPr>
      <w:r>
        <w:t>Όλες οι ασφαλιστικές συμβάσεις θα συνάπτονται σε Ευρώ.</w:t>
      </w:r>
    </w:p>
    <w:p w:rsidR="009945BD" w:rsidRDefault="008208B6">
      <w:pPr>
        <w:pStyle w:val="20"/>
        <w:numPr>
          <w:ilvl w:val="0"/>
          <w:numId w:val="28"/>
        </w:numPr>
        <w:shd w:val="clear" w:color="auto" w:fill="auto"/>
        <w:tabs>
          <w:tab w:val="left" w:pos="406"/>
        </w:tabs>
        <w:spacing w:before="0" w:after="60" w:line="250" w:lineRule="exact"/>
        <w:ind w:firstLine="0"/>
      </w:pPr>
      <w:r>
        <w:t xml:space="preserve">Ο Ανάδοχος υποχρεούται να θέτει στη διάθεση των ασφαλιστών κάθε στοιχείο από την Προσφορά που υπέβαλε ως διαγωνιζόμενος και κάθε αντίστοιχο στοιχείο που έχει θέσει ο </w:t>
      </w:r>
      <w:proofErr w:type="spellStart"/>
      <w:r>
        <w:t>Κ.τ.Ε</w:t>
      </w:r>
      <w:proofErr w:type="spellEnd"/>
      <w:r>
        <w:t xml:space="preserve">. υπόψη των διαγωνιζόμενων, όπως επίσης και τις εν συνεχεία έρευνες και μελέτες που εκτέλεσε/ συνέταξε ως ανάδοχος. Επίσης, υποχρεούται να επιτρέπει την προσπέλαση των εργοταξίων του, αποθηκών του </w:t>
      </w:r>
      <w:proofErr w:type="spellStart"/>
      <w:r>
        <w:t>κ.λ.π</w:t>
      </w:r>
      <w:proofErr w:type="spellEnd"/>
      <w:r>
        <w:t>. από τους εκπροσώπους των ασφαλιστών, αν του το ζητούν.</w:t>
      </w:r>
    </w:p>
    <w:p w:rsidR="009945BD" w:rsidRDefault="008208B6">
      <w:pPr>
        <w:pStyle w:val="20"/>
        <w:shd w:val="clear" w:color="auto" w:fill="auto"/>
        <w:spacing w:before="0" w:after="0" w:line="250" w:lineRule="exact"/>
        <w:ind w:firstLine="0"/>
      </w:pPr>
      <w:r>
        <w:t xml:space="preserve">Επισημαίνεται ακόμη ότι για κάθε πρόκληση φθοράς ή βλάβης που θα συμβεί στο έργο από οποιαδήποτε αιτία ακόμη και από ανωτέρα βία ο Ανάδοχος υποχρεούται να ενημερώνει τόσο τον </w:t>
      </w:r>
      <w:proofErr w:type="spellStart"/>
      <w:r>
        <w:t>Κ.τ.Ε</w:t>
      </w:r>
      <w:proofErr w:type="spellEnd"/>
      <w:r>
        <w:t xml:space="preserve"> όσο και τους ασφαλιστές του.</w:t>
      </w:r>
    </w:p>
    <w:p w:rsidR="009945BD" w:rsidRDefault="008208B6">
      <w:pPr>
        <w:pStyle w:val="20"/>
        <w:numPr>
          <w:ilvl w:val="0"/>
          <w:numId w:val="28"/>
        </w:numPr>
        <w:shd w:val="clear" w:color="auto" w:fill="auto"/>
        <w:tabs>
          <w:tab w:val="left" w:pos="396"/>
        </w:tabs>
        <w:spacing w:before="0" w:after="0" w:line="370" w:lineRule="exact"/>
        <w:ind w:firstLine="0"/>
      </w:pPr>
      <w:r>
        <w:t xml:space="preserve">Ο </w:t>
      </w:r>
      <w:proofErr w:type="spellStart"/>
      <w:r>
        <w:t>Κ.τ.Ε</w:t>
      </w:r>
      <w:proofErr w:type="spellEnd"/>
      <w:r>
        <w:t xml:space="preserve"> έχει το δικαίωμα</w:t>
      </w:r>
    </w:p>
    <w:p w:rsidR="009945BD" w:rsidRDefault="008208B6">
      <w:pPr>
        <w:pStyle w:val="20"/>
        <w:numPr>
          <w:ilvl w:val="0"/>
          <w:numId w:val="26"/>
        </w:numPr>
        <w:shd w:val="clear" w:color="auto" w:fill="auto"/>
        <w:tabs>
          <w:tab w:val="left" w:pos="219"/>
        </w:tabs>
        <w:spacing w:before="0" w:after="0" w:line="370" w:lineRule="exact"/>
        <w:ind w:firstLine="0"/>
      </w:pPr>
      <w:r>
        <w:t>να επικοινωνεί απ' ευθείας με τους ασφαλιστές</w:t>
      </w:r>
    </w:p>
    <w:p w:rsidR="009945BD" w:rsidRDefault="008208B6">
      <w:pPr>
        <w:pStyle w:val="20"/>
        <w:numPr>
          <w:ilvl w:val="0"/>
          <w:numId w:val="26"/>
        </w:numPr>
        <w:shd w:val="clear" w:color="auto" w:fill="auto"/>
        <w:tabs>
          <w:tab w:val="left" w:pos="219"/>
        </w:tabs>
        <w:spacing w:before="0" w:after="0" w:line="370" w:lineRule="exact"/>
        <w:ind w:firstLine="0"/>
      </w:pPr>
      <w:r>
        <w:t>να παρέχει στους ασφαλιστές στοιχεία που έχει υποβάλει ο Ανάδοχος</w:t>
      </w:r>
    </w:p>
    <w:p w:rsidR="009945BD" w:rsidRDefault="008208B6">
      <w:pPr>
        <w:pStyle w:val="20"/>
        <w:numPr>
          <w:ilvl w:val="0"/>
          <w:numId w:val="26"/>
        </w:numPr>
        <w:shd w:val="clear" w:color="auto" w:fill="auto"/>
        <w:tabs>
          <w:tab w:val="left" w:pos="198"/>
        </w:tabs>
        <w:spacing w:before="0" w:after="91" w:line="220" w:lineRule="exact"/>
        <w:ind w:firstLine="0"/>
      </w:pPr>
      <w:r>
        <w:t xml:space="preserve">να παρέχει στους ασφαλιστές στοιχεία δικών του παρατηρήσεων και </w:t>
      </w:r>
      <w:r>
        <w:rPr>
          <w:rStyle w:val="21"/>
        </w:rPr>
        <w:t>ελέγχων</w:t>
      </w:r>
    </w:p>
    <w:p w:rsidR="009945BD" w:rsidRDefault="008208B6">
      <w:pPr>
        <w:pStyle w:val="20"/>
        <w:shd w:val="clear" w:color="auto" w:fill="auto"/>
        <w:spacing w:before="0" w:after="64" w:line="254" w:lineRule="exact"/>
        <w:ind w:firstLine="0"/>
      </w:pPr>
      <w:r>
        <w:t xml:space="preserve">Η υπό του </w:t>
      </w:r>
      <w:proofErr w:type="spellStart"/>
      <w:r>
        <w:t>Κ.τ.Ε</w:t>
      </w:r>
      <w:proofErr w:type="spellEnd"/>
      <w:r>
        <w:t xml:space="preserve"> άσκηση του δικαιώματος τούτου δεν συνεπάγεται δικαίωμα του Αναδόχου για οποιασδήποτε φύσης αποζημιώσεις.</w:t>
      </w:r>
    </w:p>
    <w:p w:rsidR="009945BD" w:rsidRDefault="008208B6">
      <w:pPr>
        <w:pStyle w:val="20"/>
        <w:numPr>
          <w:ilvl w:val="0"/>
          <w:numId w:val="28"/>
        </w:numPr>
        <w:shd w:val="clear" w:color="auto" w:fill="auto"/>
        <w:tabs>
          <w:tab w:val="left" w:pos="394"/>
        </w:tabs>
        <w:spacing w:before="0" w:after="84" w:line="250" w:lineRule="exact"/>
        <w:ind w:firstLine="0"/>
      </w:pPr>
      <w:r>
        <w:t>Κατά την υποβολή του Ασφαλιστηρίου συμβολαίου οι Ασφαλιστικές Εταιρείες θα πρέπει να συνυποβάλλουν και δήλωση, στην οποία να αναφέρουν ότι έλαβαν γνώση του παρόντος άρθρου της Ε.Σ.Υ. «περί Ασφαλίσεων» και ότι με το ασφαλιστήριο καλύπτονται πλήρως και χωρίς καμιά εξαίρεση όλοι οι όροι και απαιτήσεις που αναφέρονται στο παρόν άρθρο της Ε.Σ.Υ. Διαφορετικά, η Υπηρεσία, χωρίς προειδοποίηση, μπορεί να συνάψει το υπόψη ασφαλιστήριο με ασφαλιστική εταιρία της προτίμησής της στο όνομα, για λογαριασμό και με δαπάνες του Αναδόχου. Στην περίπτωση αυτή θα ενεργεί με ανέκκλητη εντολή και για λογαριασμό του σαν πληρεξούσιος.</w:t>
      </w:r>
    </w:p>
    <w:p w:rsidR="009945BD" w:rsidRDefault="008208B6">
      <w:pPr>
        <w:pStyle w:val="20"/>
        <w:shd w:val="clear" w:color="auto" w:fill="auto"/>
        <w:spacing w:before="0" w:after="94" w:line="220" w:lineRule="exact"/>
        <w:ind w:firstLine="0"/>
      </w:pPr>
      <w:r>
        <w:t>Εφιστάται η προσοχή του Αναδόχου στα παρακάτω:</w:t>
      </w:r>
    </w:p>
    <w:p w:rsidR="009945BD" w:rsidRDefault="008208B6">
      <w:pPr>
        <w:pStyle w:val="20"/>
        <w:numPr>
          <w:ilvl w:val="0"/>
          <w:numId w:val="29"/>
        </w:numPr>
        <w:shd w:val="clear" w:color="auto" w:fill="auto"/>
        <w:tabs>
          <w:tab w:val="left" w:pos="380"/>
        </w:tabs>
        <w:spacing w:before="0" w:after="60" w:line="250" w:lineRule="exact"/>
        <w:ind w:firstLine="0"/>
      </w:pPr>
      <w:r>
        <w:t>Οι αλλοδαπές και συνεπώς και οι ελληνικές ασφαλιστικές επιχειρήσεις υπόκεινται υποχρεωτικά στην αρμοδιότητα των ελληνικών δικαστηρίων και κάθε ασφαλιστήριο που έρχεται σε αντίθετη προς τον κανόνα δημοσίας τάξεως του άρθρου 23 παρ. 2 του Ν.Δ. 400/1970 είναι άκυρο.</w:t>
      </w:r>
    </w:p>
    <w:p w:rsidR="009945BD" w:rsidRDefault="008208B6">
      <w:pPr>
        <w:pStyle w:val="20"/>
        <w:numPr>
          <w:ilvl w:val="0"/>
          <w:numId w:val="29"/>
        </w:numPr>
        <w:shd w:val="clear" w:color="auto" w:fill="auto"/>
        <w:tabs>
          <w:tab w:val="left" w:pos="380"/>
        </w:tabs>
        <w:spacing w:before="0" w:after="60" w:line="250" w:lineRule="exact"/>
        <w:ind w:firstLine="0"/>
      </w:pPr>
      <w:r>
        <w:t>Αντίγραφα ασφαλιστηρίων συμβολαίων δεν θα γίνονται δεκτά παρά μόνο εάν έχουν επικυρωθεί από φορέα αρμόδιο για την έκδοση κυρωμένων αντιγράφων.</w:t>
      </w:r>
    </w:p>
    <w:p w:rsidR="009945BD" w:rsidRDefault="008208B6">
      <w:pPr>
        <w:pStyle w:val="20"/>
        <w:numPr>
          <w:ilvl w:val="0"/>
          <w:numId w:val="29"/>
        </w:numPr>
        <w:shd w:val="clear" w:color="auto" w:fill="auto"/>
        <w:tabs>
          <w:tab w:val="left" w:pos="375"/>
        </w:tabs>
        <w:spacing w:before="0" w:after="84" w:line="250" w:lineRule="exact"/>
        <w:ind w:firstLine="0"/>
      </w:pPr>
      <w:r>
        <w:t>Η αποζημίωση της ασφαλιστικής εταιρίας κρίνεται από το δίκαιο του τόπου σύνταξης και εκτέλεσης της ασφαλιστικής σύμβασης, αδιάφορο εάν αυτή παραπέμπει σε ξένους κανόνες. Το ίδιο ισχύει για την θεμελίωση της αντικειμενικής ευθύνης, η οποία κρίνεται από το δίκαιο του τόπου.</w:t>
      </w:r>
    </w:p>
    <w:p w:rsidR="009945BD" w:rsidRDefault="008208B6">
      <w:pPr>
        <w:pStyle w:val="23"/>
        <w:keepNext/>
        <w:keepLines/>
        <w:numPr>
          <w:ilvl w:val="0"/>
          <w:numId w:val="27"/>
        </w:numPr>
        <w:shd w:val="clear" w:color="auto" w:fill="auto"/>
        <w:tabs>
          <w:tab w:val="left" w:pos="710"/>
        </w:tabs>
        <w:spacing w:before="0" w:after="91" w:line="220" w:lineRule="exact"/>
      </w:pPr>
      <w:bookmarkStart w:id="19" w:name="bookmark19"/>
      <w:r>
        <w:lastRenderedPageBreak/>
        <w:t>Ειδικές ρήτρες για τις περιπτώσεις μη συμμόρφωσης του Αναδόχου με τις υποχρεώσεις του</w:t>
      </w:r>
      <w:bookmarkEnd w:id="19"/>
    </w:p>
    <w:p w:rsidR="009945BD" w:rsidRDefault="008208B6">
      <w:pPr>
        <w:pStyle w:val="20"/>
        <w:shd w:val="clear" w:color="auto" w:fill="auto"/>
        <w:spacing w:before="0" w:after="64" w:line="254" w:lineRule="exact"/>
        <w:ind w:firstLine="0"/>
      </w:pPr>
      <w:r>
        <w:t>Αν απαιτείται αλλαγή ασφαλιστικής εταιρείας, ή τροποποίηση των όρων της ασφαλιστικής σύμβασης, ή αμφότερα, ο Ανάδοχος υποχρεούται να συμμορφώνεται εντός μηνός από τη σχετική ειδοποίηση.</w:t>
      </w:r>
    </w:p>
    <w:p w:rsidR="009945BD" w:rsidRDefault="008208B6">
      <w:pPr>
        <w:pStyle w:val="20"/>
        <w:shd w:val="clear" w:color="auto" w:fill="auto"/>
        <w:spacing w:before="0" w:after="60" w:line="250" w:lineRule="exact"/>
        <w:ind w:firstLine="0"/>
      </w:pPr>
      <w:r>
        <w:t xml:space="preserve">Σε περίπτωση που Ανάδοχος παραλείψει, ή αμελήσει να συμμορφωθεί με τις ασφαλιστικές του υποχρεώσεις, ή οι ασφαλίσεις που συνομολογήσει κριθούν από τον </w:t>
      </w:r>
      <w:proofErr w:type="spellStart"/>
      <w:r>
        <w:t>Κ.τ.Ε</w:t>
      </w:r>
      <w:proofErr w:type="spellEnd"/>
      <w:r>
        <w:t xml:space="preserve"> σαν μη συμβατές με τις αντίστοιχες συμβατικές απαιτήσεις, ο </w:t>
      </w:r>
      <w:proofErr w:type="spellStart"/>
      <w:r>
        <w:t>Κ.τ.Ε</w:t>
      </w:r>
      <w:proofErr w:type="spellEnd"/>
      <w:r>
        <w:t xml:space="preserve"> δικαιούται να συνάψει στο όνομα και με δαπάνες του Αναδόχου την(τις) αντίστοιχη(ες) ασφαλιστική(</w:t>
      </w:r>
      <w:proofErr w:type="spellStart"/>
      <w:r>
        <w:t>ές</w:t>
      </w:r>
      <w:proofErr w:type="spellEnd"/>
      <w:r>
        <w:t>) σύμβαση(εις), στην περίπτωση αυτή θα ενεργεί με ανέκκλητη εντολή και για λογαριασμό του σαν πληρεξούσιος. Τα ασφάλιστρα και οι σχετικές δαπάνες σύναψης της(των) σύμβασης(</w:t>
      </w:r>
      <w:proofErr w:type="spellStart"/>
      <w:r>
        <w:t>εων</w:t>
      </w:r>
      <w:proofErr w:type="spellEnd"/>
      <w:r>
        <w:t xml:space="preserve">) θα καταβληθούν από τον Ανάδοχο εντός 15 ημερολογιακών ημερών από της σχετικής ειδοποίησης. Σε περίπτωση μη εμπρόθεσμης καταβολής, θα επιβαρύνονται με τον νόμιμο τόκο υπερημερίας. Σε περίπτωση που παρέλθει τρίμηνο χωρίς η καταβολή να έχει συντελεσθεί, ο </w:t>
      </w:r>
      <w:proofErr w:type="spellStart"/>
      <w:r>
        <w:t>Κ.τ.Ε</w:t>
      </w:r>
      <w:proofErr w:type="spellEnd"/>
      <w:r>
        <w:t xml:space="preserve"> έχει το δικαίωμα:</w:t>
      </w:r>
    </w:p>
    <w:p w:rsidR="009945BD" w:rsidRDefault="008208B6">
      <w:pPr>
        <w:pStyle w:val="20"/>
        <w:numPr>
          <w:ilvl w:val="0"/>
          <w:numId w:val="26"/>
        </w:numPr>
        <w:shd w:val="clear" w:color="auto" w:fill="auto"/>
        <w:tabs>
          <w:tab w:val="left" w:pos="207"/>
        </w:tabs>
        <w:spacing w:before="0" w:after="56" w:line="250" w:lineRule="exact"/>
        <w:ind w:firstLine="0"/>
      </w:pPr>
      <w:r>
        <w:t>να συμψηφίσει το σχετικό ποσό (με τους τόκους υπερημερίας) με επόμενη πληρωμή προς τον Ανάδοχο, αν υπάρχει.</w:t>
      </w:r>
    </w:p>
    <w:p w:rsidR="009945BD" w:rsidRDefault="008208B6">
      <w:pPr>
        <w:pStyle w:val="20"/>
        <w:numPr>
          <w:ilvl w:val="0"/>
          <w:numId w:val="26"/>
        </w:numPr>
        <w:shd w:val="clear" w:color="auto" w:fill="auto"/>
        <w:tabs>
          <w:tab w:val="left" w:pos="202"/>
        </w:tabs>
        <w:spacing w:before="0" w:after="64" w:line="254" w:lineRule="exact"/>
        <w:ind w:firstLine="0"/>
      </w:pPr>
      <w:r>
        <w:t>ή να εκπέσει το σχετικό ποσό (με τους τόκους υπερημερίας) από τις οποιασδήποτε φύσης εγγυήσεις που έχει στα χέρια του.</w:t>
      </w:r>
    </w:p>
    <w:p w:rsidR="009945BD" w:rsidRDefault="008208B6">
      <w:pPr>
        <w:pStyle w:val="20"/>
        <w:numPr>
          <w:ilvl w:val="0"/>
          <w:numId w:val="26"/>
        </w:numPr>
        <w:shd w:val="clear" w:color="auto" w:fill="auto"/>
        <w:tabs>
          <w:tab w:val="left" w:pos="207"/>
        </w:tabs>
        <w:spacing w:before="0" w:after="0" w:line="250" w:lineRule="exact"/>
        <w:ind w:firstLine="0"/>
      </w:pPr>
      <w:r>
        <w:t>ή να αναζητήσει το οφειλόμενο ποσό (με τους τόκους υπερημερίας) με τις νόμιμες διαδικασίες είσπραξης οφειλής προς το Δημόσιο.</w:t>
      </w:r>
    </w:p>
    <w:p w:rsidR="009945BD" w:rsidRDefault="008208B6">
      <w:pPr>
        <w:pStyle w:val="20"/>
        <w:shd w:val="clear" w:color="auto" w:fill="auto"/>
        <w:spacing w:before="0" w:after="0" w:line="370" w:lineRule="exact"/>
        <w:ind w:firstLine="0"/>
      </w:pPr>
      <w:r>
        <w:t>Οι τόκοι υπερημερίας θα υπολογίζονται:</w:t>
      </w:r>
    </w:p>
    <w:p w:rsidR="009945BD" w:rsidRDefault="008208B6">
      <w:pPr>
        <w:pStyle w:val="20"/>
        <w:numPr>
          <w:ilvl w:val="0"/>
          <w:numId w:val="26"/>
        </w:numPr>
        <w:shd w:val="clear" w:color="auto" w:fill="auto"/>
        <w:tabs>
          <w:tab w:val="left" w:pos="198"/>
        </w:tabs>
        <w:spacing w:before="0" w:after="0" w:line="370" w:lineRule="exact"/>
        <w:ind w:firstLine="0"/>
      </w:pPr>
      <w:r>
        <w:t>για τα ασφάλιστρα, από την ημερομηνία καταβολής τους και</w:t>
      </w:r>
    </w:p>
    <w:p w:rsidR="009945BD" w:rsidRDefault="008208B6">
      <w:pPr>
        <w:pStyle w:val="20"/>
        <w:numPr>
          <w:ilvl w:val="0"/>
          <w:numId w:val="26"/>
        </w:numPr>
        <w:shd w:val="clear" w:color="auto" w:fill="auto"/>
        <w:tabs>
          <w:tab w:val="left" w:pos="198"/>
        </w:tabs>
        <w:spacing w:before="0" w:after="0" w:line="370" w:lineRule="exact"/>
        <w:ind w:firstLine="0"/>
      </w:pPr>
      <w:r>
        <w:t>για τα λοιπά έξοδα από την ημερομηνία κοινοποίησης προς τον Ανάδοχο των οφειλόμενων ποσών.</w:t>
      </w:r>
    </w:p>
    <w:p w:rsidR="009945BD" w:rsidRDefault="008208B6">
      <w:pPr>
        <w:pStyle w:val="20"/>
        <w:shd w:val="clear" w:color="auto" w:fill="auto"/>
        <w:spacing w:before="0" w:after="56" w:line="250" w:lineRule="exact"/>
        <w:ind w:firstLine="0"/>
      </w:pPr>
      <w:r>
        <w:t xml:space="preserve">Σε περίπτωση που ο Ανάδοχος αμελεί, ή δυστροπεί να καταβάλει στους ασφαλιστές το οφειλόμενο ποσό των ασφαλίστρων, ο </w:t>
      </w:r>
      <w:proofErr w:type="spellStart"/>
      <w:r>
        <w:t>Κ.τ.Ε</w:t>
      </w:r>
      <w:proofErr w:type="spellEnd"/>
      <w:r>
        <w:t>, για να αποφύγει ενδεχόμενη ακύρωση των ασφαλιστηρίων, δικαιούται να καταβάλει τα ασφάλιστρα στους ασφαλιστές, με χρέωση και για λογαριασμό του Αναδόχου, μετά την προηγούμενη ειδοποίηση του.</w:t>
      </w:r>
    </w:p>
    <w:p w:rsidR="009945BD" w:rsidRDefault="008208B6">
      <w:pPr>
        <w:pStyle w:val="20"/>
        <w:shd w:val="clear" w:color="auto" w:fill="auto"/>
        <w:spacing w:before="0" w:after="64" w:line="254" w:lineRule="exact"/>
        <w:ind w:firstLine="0"/>
      </w:pPr>
      <w:r>
        <w:t xml:space="preserve">Σε τέτοια περίπτωση, η εκ μέρους του </w:t>
      </w:r>
      <w:proofErr w:type="spellStart"/>
      <w:r>
        <w:t>Κ.τ.Ε</w:t>
      </w:r>
      <w:proofErr w:type="spellEnd"/>
      <w:r>
        <w:t xml:space="preserve"> είσπραξη των ποσών των ασφαλίστρων που κατέβαλε, προσαυξημένων με τους τόκους υπερημερίας, θα γίνεται σύμφωνα με την παρ. 15.2.1. Οι τόκοι υπερημερίας θα προσμετρούνται από την ημερομηνία καταβολής των ασφαλίστρων.</w:t>
      </w:r>
    </w:p>
    <w:p w:rsidR="009945BD" w:rsidRDefault="008208B6">
      <w:pPr>
        <w:pStyle w:val="20"/>
        <w:shd w:val="clear" w:color="auto" w:fill="auto"/>
        <w:spacing w:before="0" w:after="0" w:line="250" w:lineRule="exact"/>
        <w:ind w:firstLine="0"/>
      </w:pPr>
      <w:r>
        <w:t xml:space="preserve">Ο Ανάδοχος υποχρεούται να καταβάλει στον (στους) δικαιούχο(ους) κάθε ποσό που δεν μπορεί να εισπραχθεί από τους ασφαλιστές λόγω εξαιρέσεων, απαλλαγών </w:t>
      </w:r>
      <w:proofErr w:type="spellStart"/>
      <w:r>
        <w:t>κ.λ.π</w:t>
      </w:r>
      <w:proofErr w:type="spellEnd"/>
      <w:r>
        <w:t>., σύμφωνα με τους όρους των ασφαλιστηρίων.</w:t>
      </w:r>
    </w:p>
    <w:p w:rsidR="009945BD" w:rsidRDefault="008208B6">
      <w:pPr>
        <w:pStyle w:val="20"/>
        <w:shd w:val="clear" w:color="auto" w:fill="auto"/>
        <w:spacing w:before="0" w:after="0" w:line="370" w:lineRule="exact"/>
        <w:ind w:firstLine="0"/>
      </w:pPr>
      <w:r>
        <w:t xml:space="preserve">Σε περίπτωση δυστροπίας του Αναδόχου, ο </w:t>
      </w:r>
      <w:proofErr w:type="spellStart"/>
      <w:r>
        <w:t>Κ.τ.Ε</w:t>
      </w:r>
      <w:proofErr w:type="spellEnd"/>
      <w:r>
        <w:t xml:space="preserve"> έχει το δικαίωμα:</w:t>
      </w:r>
    </w:p>
    <w:p w:rsidR="009945BD" w:rsidRDefault="008208B6">
      <w:pPr>
        <w:pStyle w:val="20"/>
        <w:numPr>
          <w:ilvl w:val="0"/>
          <w:numId w:val="26"/>
        </w:numPr>
        <w:shd w:val="clear" w:color="auto" w:fill="auto"/>
        <w:tabs>
          <w:tab w:val="left" w:pos="362"/>
        </w:tabs>
        <w:spacing w:before="0" w:after="0" w:line="370" w:lineRule="exact"/>
        <w:ind w:firstLine="0"/>
      </w:pPr>
      <w:r>
        <w:t>να παρακρατεί το αντίστοιχο ποσό από την επόμενη καταβολή προς τον Ανάδοχο</w:t>
      </w:r>
    </w:p>
    <w:p w:rsidR="009945BD" w:rsidRDefault="008208B6">
      <w:pPr>
        <w:pStyle w:val="20"/>
        <w:numPr>
          <w:ilvl w:val="0"/>
          <w:numId w:val="26"/>
        </w:numPr>
        <w:shd w:val="clear" w:color="auto" w:fill="auto"/>
        <w:tabs>
          <w:tab w:val="left" w:pos="362"/>
        </w:tabs>
        <w:spacing w:before="0" w:after="0" w:line="370" w:lineRule="exact"/>
        <w:ind w:firstLine="0"/>
      </w:pPr>
      <w:r>
        <w:t>ή να εκπίπτει από τις εγγυήσεις που έχει στα χέρια του.</w:t>
      </w:r>
    </w:p>
    <w:p w:rsidR="009945BD" w:rsidRDefault="008208B6">
      <w:pPr>
        <w:pStyle w:val="20"/>
        <w:shd w:val="clear" w:color="auto" w:fill="auto"/>
        <w:spacing w:before="0" w:after="56" w:line="250" w:lineRule="exact"/>
        <w:ind w:firstLine="760"/>
      </w:pPr>
      <w:r>
        <w:t xml:space="preserve">Σε περίπτωση που η ασφαλιστική εταιρία με την οποία ο Ανάδοχος συνήψε ασφαλιστική σύμβαση, παραλείψει, ή αρνηθεί να εξοφλήσει (μερικά ή ολικά) οποιαδήποτε ζημία </w:t>
      </w:r>
      <w:proofErr w:type="spellStart"/>
      <w:r>
        <w:t>κ.λ.π</w:t>
      </w:r>
      <w:proofErr w:type="spellEnd"/>
      <w:r>
        <w:t xml:space="preserve">., για οποιοδήποτε λόγο ή αιτία, ο Ανάδοχος έχει την αποκλειστική ευθύνη για την αποκατάσταση της μη εξοφλημένης ζημιάς, ή βλάβης, ή καταβολής αποζημίωσης </w:t>
      </w:r>
      <w:proofErr w:type="spellStart"/>
      <w:r>
        <w:t>κ.λ.π</w:t>
      </w:r>
      <w:proofErr w:type="spellEnd"/>
      <w:r>
        <w:t xml:space="preserve">., σύμφωνα με τους όρους της Σύμβασης. Ο </w:t>
      </w:r>
      <w:proofErr w:type="spellStart"/>
      <w:r>
        <w:t>Κ.τ.Ε</w:t>
      </w:r>
      <w:proofErr w:type="spellEnd"/>
      <w:r>
        <w:t xml:space="preserve">, σε περίπτωση δυστροπίας του Αναδόχου, θα υπολογίσει το αντίστοιχο ποσό και θα το συμψηφίσει με την προς τον Ανάδοχο προσεχή πληρωμή του. Εάν δεν προβλέπεται προσεχής πληρωμή, ο </w:t>
      </w:r>
      <w:proofErr w:type="spellStart"/>
      <w:r>
        <w:t>Κ.τ.Ε</w:t>
      </w:r>
      <w:proofErr w:type="spellEnd"/>
      <w:r>
        <w:t xml:space="preserve"> θα το εκπέσει από τις οποιασδήποτε φύσης εγγυήσεις που έχει στα χέρια του.</w:t>
      </w:r>
    </w:p>
    <w:p w:rsidR="009945BD" w:rsidRDefault="008208B6">
      <w:pPr>
        <w:pStyle w:val="20"/>
        <w:shd w:val="clear" w:color="auto" w:fill="auto"/>
        <w:spacing w:before="0" w:after="64" w:line="254" w:lineRule="exact"/>
        <w:ind w:firstLine="0"/>
      </w:pPr>
      <w:r>
        <w:t xml:space="preserve">Σε περίπτωση ολικής ή μερικής διακοπής των εργασιών από υπαιτιότητα του αναδόχου, το Έργο, σε οποιαδήποτε φάση και αν βρίσκεται, θα ασφαλισθεί έναντι όλων των ενδεχομένων κινδύνων από τον </w:t>
      </w:r>
      <w:proofErr w:type="spellStart"/>
      <w:r>
        <w:t>Κ.τ.Ε</w:t>
      </w:r>
      <w:proofErr w:type="spellEnd"/>
      <w:r>
        <w:t xml:space="preserve"> και τα έξοδα της ασφάλισης αυτής θα βαρύνουν τον Ανάδοχο.</w:t>
      </w:r>
    </w:p>
    <w:p w:rsidR="009945BD" w:rsidRDefault="008208B6">
      <w:pPr>
        <w:pStyle w:val="23"/>
        <w:keepNext/>
        <w:keepLines/>
        <w:numPr>
          <w:ilvl w:val="0"/>
          <w:numId w:val="27"/>
        </w:numPr>
        <w:shd w:val="clear" w:color="auto" w:fill="auto"/>
        <w:tabs>
          <w:tab w:val="left" w:pos="710"/>
        </w:tabs>
        <w:spacing w:before="0" w:after="53" w:line="250" w:lineRule="exact"/>
      </w:pPr>
      <w:bookmarkStart w:id="20" w:name="bookmark20"/>
      <w:r>
        <w:t xml:space="preserve">Διαδικασία ελέγχου από τον </w:t>
      </w:r>
      <w:proofErr w:type="spellStart"/>
      <w:r>
        <w:t>Κ.τ.Ε</w:t>
      </w:r>
      <w:proofErr w:type="spellEnd"/>
      <w:r>
        <w:t xml:space="preserve"> της επάρκειας των ασφαλιστικών συμβάσεων με ασφαλιστική περίοδο εκκινούσα από την υπογραφή της σύμβασης.</w:t>
      </w:r>
      <w:bookmarkEnd w:id="20"/>
    </w:p>
    <w:p w:rsidR="009945BD" w:rsidRDefault="008208B6">
      <w:pPr>
        <w:pStyle w:val="20"/>
        <w:shd w:val="clear" w:color="auto" w:fill="auto"/>
        <w:spacing w:before="0" w:after="0" w:line="259" w:lineRule="exact"/>
        <w:ind w:firstLine="0"/>
      </w:pPr>
      <w:r>
        <w:t xml:space="preserve">Ο έλεγχος από τον </w:t>
      </w:r>
      <w:proofErr w:type="spellStart"/>
      <w:r>
        <w:t>Κ.τ.Ε</w:t>
      </w:r>
      <w:proofErr w:type="spellEnd"/>
      <w:r>
        <w:t>. των ασφαλιστικών συμβάσεων των οποίων η ασφαλιστική περίοδος αρχίζει από την υπογραφή της Σύμβασης ανάθεσης θα γίνει πριν από την υπογραφή της σύμβασης.</w:t>
      </w:r>
    </w:p>
    <w:p w:rsidR="009945BD" w:rsidRDefault="008208B6">
      <w:pPr>
        <w:pStyle w:val="20"/>
        <w:shd w:val="clear" w:color="auto" w:fill="auto"/>
        <w:spacing w:before="0" w:after="0" w:line="374" w:lineRule="exact"/>
        <w:ind w:firstLine="0"/>
      </w:pPr>
      <w:r>
        <w:t>Στην κατηγορία αυτή υπάγονται οι ασφαλιστικές συμβάσεις των παρακάτω παραγράφων</w:t>
      </w:r>
    </w:p>
    <w:p w:rsidR="009945BD" w:rsidRDefault="008208B6">
      <w:pPr>
        <w:pStyle w:val="20"/>
        <w:shd w:val="clear" w:color="auto" w:fill="auto"/>
        <w:spacing w:before="0" w:after="0" w:line="374" w:lineRule="exact"/>
        <w:ind w:firstLine="0"/>
      </w:pPr>
      <w:r>
        <w:t xml:space="preserve">Ο έλεγχος από τον </w:t>
      </w:r>
      <w:proofErr w:type="spellStart"/>
      <w:r>
        <w:t>Κ.τ.Ε</w:t>
      </w:r>
      <w:proofErr w:type="spellEnd"/>
      <w:r>
        <w:t xml:space="preserve"> θα αφορά:</w:t>
      </w:r>
    </w:p>
    <w:p w:rsidR="009945BD" w:rsidRDefault="008208B6">
      <w:pPr>
        <w:pStyle w:val="20"/>
        <w:numPr>
          <w:ilvl w:val="0"/>
          <w:numId w:val="26"/>
        </w:numPr>
        <w:shd w:val="clear" w:color="auto" w:fill="auto"/>
        <w:tabs>
          <w:tab w:val="left" w:pos="308"/>
        </w:tabs>
        <w:spacing w:before="0" w:after="0" w:line="374" w:lineRule="exact"/>
        <w:ind w:firstLine="0"/>
      </w:pPr>
      <w:r>
        <w:t>την φερεγγυότητα των προτεινόμενων ασφαλιστικών εταιριών</w:t>
      </w:r>
    </w:p>
    <w:p w:rsidR="009945BD" w:rsidRDefault="008208B6">
      <w:pPr>
        <w:pStyle w:val="20"/>
        <w:numPr>
          <w:ilvl w:val="0"/>
          <w:numId w:val="26"/>
        </w:numPr>
        <w:shd w:val="clear" w:color="auto" w:fill="auto"/>
        <w:tabs>
          <w:tab w:val="left" w:pos="308"/>
        </w:tabs>
        <w:spacing w:before="0" w:after="60" w:line="254" w:lineRule="exact"/>
        <w:ind w:firstLine="0"/>
      </w:pPr>
      <w:r>
        <w:t>την συμβατότητα των όρων των ασφαλιστικών συμβάσεων προς τις απαιτήσεις του παρόντος άρθρου και τους υπόλοιπους όρους της Ε.Σ.Υ.</w:t>
      </w:r>
    </w:p>
    <w:p w:rsidR="009945BD" w:rsidRDefault="008208B6">
      <w:pPr>
        <w:pStyle w:val="20"/>
        <w:shd w:val="clear" w:color="auto" w:fill="auto"/>
        <w:spacing w:before="0" w:after="64" w:line="254" w:lineRule="exact"/>
        <w:ind w:firstLine="0"/>
      </w:pPr>
      <w:r>
        <w:t xml:space="preserve">Σε περίπτωση αδυναμίας του Αναδόχου να προσκομίσει ασφαλιστική σύμβαση που να καλύπτει όλες τις απαιτήσεις του παρόντος άρθρου της Ε.Σ.Υ πριν την υπογραφή της σύμβασης του έργου, θα πρέπει να προσκομίσει πριν την υπογραφή της σύμβασης απαραιτήτως "Βεβαίωση Ασφάλισης" </w:t>
      </w:r>
      <w:r w:rsidRPr="004F4375">
        <w:rPr>
          <w:lang w:eastAsia="en-US" w:bidi="en-US"/>
        </w:rPr>
        <w:t>(</w:t>
      </w:r>
      <w:r>
        <w:rPr>
          <w:lang w:val="en-US" w:eastAsia="en-US" w:bidi="en-US"/>
        </w:rPr>
        <w:t>Cover</w:t>
      </w:r>
      <w:r w:rsidRPr="004F4375">
        <w:rPr>
          <w:lang w:eastAsia="en-US" w:bidi="en-US"/>
        </w:rPr>
        <w:t xml:space="preserve"> </w:t>
      </w:r>
      <w:r>
        <w:rPr>
          <w:lang w:val="en-US" w:eastAsia="en-US" w:bidi="en-US"/>
        </w:rPr>
        <w:t>Note</w:t>
      </w:r>
      <w:r w:rsidRPr="004F4375">
        <w:rPr>
          <w:lang w:eastAsia="en-US" w:bidi="en-US"/>
        </w:rPr>
        <w:t xml:space="preserve">), </w:t>
      </w:r>
      <w:r>
        <w:t>όπου να αναφέρονται οι ασφαλιστικές καλύψεις και τα όρια αποζημίωσης που θα περιλαμβάνει το ασφαλιστήριο συμβόλαιο.</w:t>
      </w:r>
    </w:p>
    <w:p w:rsidR="009945BD" w:rsidRPr="004378B4" w:rsidRDefault="008208B6">
      <w:pPr>
        <w:pStyle w:val="20"/>
        <w:shd w:val="clear" w:color="auto" w:fill="auto"/>
        <w:spacing w:before="0" w:after="60" w:line="250" w:lineRule="exact"/>
        <w:ind w:firstLine="0"/>
        <w:rPr>
          <w:b/>
        </w:rPr>
      </w:pPr>
      <w:r w:rsidRPr="004378B4">
        <w:rPr>
          <w:b/>
        </w:rPr>
        <w:t>Στην περίπτωση αυτή, το ασφαλιστήριο συμβόλαιο πρέπει να υποβληθεί το αργότερο εντός δεκαπέντε (15) ημερών από την υπογραφή της σύμβασης.</w:t>
      </w:r>
    </w:p>
    <w:p w:rsidR="009945BD" w:rsidRDefault="008208B6">
      <w:pPr>
        <w:pStyle w:val="20"/>
        <w:shd w:val="clear" w:color="auto" w:fill="auto"/>
        <w:spacing w:before="0" w:after="84" w:line="250" w:lineRule="exact"/>
        <w:ind w:firstLine="0"/>
      </w:pPr>
      <w:r>
        <w:lastRenderedPageBreak/>
        <w:t xml:space="preserve">Η μη ικανοποίηση των παραπάνω απαιτήσεων από τον Ανάδοχο, έτσι ώστε η ασφαλιστική σύμβαση να είναι σύμφωνη με τους όρους του παρόντος άρθρου και να γίνει δεκτή από τον </w:t>
      </w:r>
      <w:proofErr w:type="spellStart"/>
      <w:r>
        <w:t>Κ.τ.Ε</w:t>
      </w:r>
      <w:proofErr w:type="spellEnd"/>
      <w:r>
        <w:t xml:space="preserve">, συνεπάγεται αφ' ενός ανέκκλητη ποινική ρήτρα τριών χιλιάδων ΕΥΡΩ (3.000 €), αφ' ετέρου τη διαδικασία σύναψης από τον </w:t>
      </w:r>
      <w:proofErr w:type="spellStart"/>
      <w:r>
        <w:t>Κ.τ.Ε</w:t>
      </w:r>
      <w:proofErr w:type="spellEnd"/>
      <w:r>
        <w:t xml:space="preserve"> στο όνομα, για λογαριασμό και με δαπάνες του Αναδόχου ασφαλιστηρίου(ων) συμβολαίου(ων) που να καλύπτει(</w:t>
      </w:r>
      <w:proofErr w:type="spellStart"/>
      <w:r>
        <w:t>ουν</w:t>
      </w:r>
      <w:proofErr w:type="spellEnd"/>
      <w:r>
        <w:t xml:space="preserve">) τις συμβατικές απαιτήσεις, πληρωμή ασφαλίστρων, </w:t>
      </w:r>
      <w:proofErr w:type="spellStart"/>
      <w:r>
        <w:t>κ.λ.π</w:t>
      </w:r>
      <w:proofErr w:type="spellEnd"/>
      <w:r>
        <w:t>., όπως αναλυτικότερα αναφέρεται στην παραπάνω παρ. 15.2.1.</w:t>
      </w:r>
    </w:p>
    <w:p w:rsidR="009945BD" w:rsidRDefault="008208B6">
      <w:pPr>
        <w:pStyle w:val="23"/>
        <w:keepNext/>
        <w:keepLines/>
        <w:numPr>
          <w:ilvl w:val="0"/>
          <w:numId w:val="27"/>
        </w:numPr>
        <w:shd w:val="clear" w:color="auto" w:fill="auto"/>
        <w:tabs>
          <w:tab w:val="left" w:pos="710"/>
        </w:tabs>
        <w:spacing w:before="0" w:after="94" w:line="220" w:lineRule="exact"/>
      </w:pPr>
      <w:bookmarkStart w:id="21" w:name="bookmark21"/>
      <w:r>
        <w:t>Ασφάλιση του προσωπικού του έργου</w:t>
      </w:r>
      <w:bookmarkEnd w:id="21"/>
    </w:p>
    <w:p w:rsidR="009945BD" w:rsidRDefault="008208B6">
      <w:pPr>
        <w:pStyle w:val="20"/>
        <w:shd w:val="clear" w:color="auto" w:fill="auto"/>
        <w:spacing w:before="0" w:after="56" w:line="250" w:lineRule="exact"/>
        <w:ind w:firstLine="0"/>
      </w:pPr>
      <w:r>
        <w:t xml:space="preserve">Ο Ανάδοχος υποχρεούται να έχει ασφαλισμένο στο ΙΚΑ και στα λοιπά ασφαλιστικά ταμεία όλο το προσωπικό που απασχολεί ο ίδιος, ή οι υπεργολάβοι του, σύμφωνα με την (εκάστοτε) ισχύουσα Νομοθεσία (Διατάξεις περί ΙΚΑ </w:t>
      </w:r>
      <w:proofErr w:type="spellStart"/>
      <w:r>
        <w:t>κ.λ.π</w:t>
      </w:r>
      <w:proofErr w:type="spellEnd"/>
      <w:r>
        <w:t>.).</w:t>
      </w:r>
    </w:p>
    <w:p w:rsidR="009945BD" w:rsidRDefault="008208B6">
      <w:pPr>
        <w:pStyle w:val="20"/>
        <w:shd w:val="clear" w:color="auto" w:fill="auto"/>
        <w:spacing w:before="0" w:after="60" w:line="254" w:lineRule="exact"/>
        <w:ind w:firstLine="0"/>
      </w:pPr>
      <w:r>
        <w:t xml:space="preserve">Ο Ανάδοχος υποχρεούται να ασφαλίζει το εργατοτεχνικό και υπαλληλικό προσωπικό του έναντι ατυχημάτων σε ασφαλιστικές εταιρείες που λειτουργούν νόμιμα, εφόσον το προσωπικό αυτό δεν υπάγεται σε διατάξεις της ισχύουσας Νομοθεσίας (περί ΙΚΑ </w:t>
      </w:r>
      <w:proofErr w:type="spellStart"/>
      <w:r>
        <w:t>κ.λ.π</w:t>
      </w:r>
      <w:proofErr w:type="spellEnd"/>
      <w:r>
        <w:t>.).</w:t>
      </w:r>
    </w:p>
    <w:p w:rsidR="009945BD" w:rsidRDefault="008208B6">
      <w:pPr>
        <w:pStyle w:val="20"/>
        <w:shd w:val="clear" w:color="auto" w:fill="auto"/>
        <w:spacing w:before="0" w:after="88" w:line="254" w:lineRule="exact"/>
        <w:ind w:firstLine="0"/>
      </w:pPr>
      <w:r>
        <w:t>Η υποχρέωση αυτή ισχύει και για το πάσης φύσεως προσωπικό που απασχολούν, με οποιαδήποτε σχέση εργασίας, οι υπεργολάβοι, προμηθευτές, σύμβουλοι και πάσης φύσεως συνεργάτες του αναδόχου.</w:t>
      </w:r>
    </w:p>
    <w:p w:rsidR="009945BD" w:rsidRDefault="008208B6">
      <w:pPr>
        <w:pStyle w:val="20"/>
        <w:shd w:val="clear" w:color="auto" w:fill="auto"/>
        <w:spacing w:before="0" w:after="91" w:line="220" w:lineRule="exact"/>
        <w:ind w:firstLine="0"/>
      </w:pPr>
      <w:r>
        <w:t>Η υποχρέωση αυτή ισχύει τόσο για το ημεδαπό όσο και το αλλοδαπό προσωπικό.</w:t>
      </w:r>
    </w:p>
    <w:p w:rsidR="009945BD" w:rsidRDefault="008208B6">
      <w:pPr>
        <w:pStyle w:val="20"/>
        <w:shd w:val="clear" w:color="auto" w:fill="auto"/>
        <w:spacing w:before="0" w:after="0" w:line="254" w:lineRule="exact"/>
        <w:ind w:firstLine="0"/>
      </w:pPr>
      <w:r>
        <w:t xml:space="preserve">Ο </w:t>
      </w:r>
      <w:proofErr w:type="spellStart"/>
      <w:r>
        <w:t>Κ.τ.Ε</w:t>
      </w:r>
      <w:proofErr w:type="spellEnd"/>
      <w:r>
        <w:t xml:space="preserve"> δικαιούται να ελέγχει την τήρηση των όρων ο δε Ανάδοχος υποχρεούται να παρέχει στον </w:t>
      </w:r>
      <w:proofErr w:type="spellStart"/>
      <w:r>
        <w:t>Κ.τ.Ε</w:t>
      </w:r>
      <w:proofErr w:type="spellEnd"/>
      <w:r>
        <w:t xml:space="preserve"> όλα τα σχετικά στοιχεία για την πραγματοποίηση των ελέγχων.</w:t>
      </w:r>
    </w:p>
    <w:p w:rsidR="009945BD" w:rsidRDefault="008208B6">
      <w:pPr>
        <w:pStyle w:val="20"/>
        <w:shd w:val="clear" w:color="auto" w:fill="auto"/>
        <w:spacing w:before="0" w:after="0" w:line="374" w:lineRule="exact"/>
        <w:ind w:firstLine="0"/>
      </w:pPr>
      <w:r>
        <w:t>Οι όροι των παραπάνω παραγράφων ισχύουν για όλη την διάρκεια της σύμβασης εκτέλεσης του έργου.</w:t>
      </w:r>
    </w:p>
    <w:p w:rsidR="009945BD" w:rsidRDefault="008208B6">
      <w:pPr>
        <w:pStyle w:val="23"/>
        <w:keepNext/>
        <w:keepLines/>
        <w:numPr>
          <w:ilvl w:val="0"/>
          <w:numId w:val="27"/>
        </w:numPr>
        <w:shd w:val="clear" w:color="auto" w:fill="auto"/>
        <w:tabs>
          <w:tab w:val="left" w:pos="710"/>
        </w:tabs>
        <w:spacing w:before="0" w:after="0" w:line="374" w:lineRule="exact"/>
      </w:pPr>
      <w:bookmarkStart w:id="22" w:name="bookmark22"/>
      <w:r>
        <w:t>Ασφάλιση του έργου «Κατά παντός κινδύνου»</w:t>
      </w:r>
      <w:bookmarkEnd w:id="22"/>
    </w:p>
    <w:p w:rsidR="009945BD" w:rsidRDefault="008208B6">
      <w:pPr>
        <w:pStyle w:val="23"/>
        <w:keepNext/>
        <w:keepLines/>
        <w:numPr>
          <w:ilvl w:val="0"/>
          <w:numId w:val="30"/>
        </w:numPr>
        <w:shd w:val="clear" w:color="auto" w:fill="auto"/>
        <w:tabs>
          <w:tab w:val="left" w:pos="710"/>
        </w:tabs>
        <w:spacing w:before="0" w:after="0" w:line="374" w:lineRule="exact"/>
      </w:pPr>
      <w:bookmarkStart w:id="23" w:name="bookmark23"/>
      <w:r>
        <w:t>Ασφάλιση έναντι υλικών ζημιών</w:t>
      </w:r>
      <w:bookmarkEnd w:id="23"/>
    </w:p>
    <w:p w:rsidR="009945BD" w:rsidRDefault="008208B6">
      <w:pPr>
        <w:pStyle w:val="20"/>
        <w:numPr>
          <w:ilvl w:val="0"/>
          <w:numId w:val="31"/>
        </w:numPr>
        <w:shd w:val="clear" w:color="auto" w:fill="auto"/>
        <w:tabs>
          <w:tab w:val="left" w:pos="385"/>
        </w:tabs>
        <w:spacing w:before="0" w:after="84" w:line="250" w:lineRule="exact"/>
        <w:ind w:firstLine="0"/>
      </w:pPr>
      <w:r>
        <w:t>Ο Ανάδοχος υποχρεούται να ασφαλίσει πλήρως "κατά παντός κινδύνου" και σύμφωνα με τους όρους των Τευχών Δημοπράτησης του έργου, την Ελληνική και Κοινοτική Νομοθεσία, τη συνολική αξία του υπό κατασκευή έργου, όπως αυτή θα έχει προσδιορισθεί στο τεύχος της ΟΙΚΟΝΟΜΙΚΗΣ ΠΡΟΣΦΟΡΑΣ του. Η υποχρέωση αυτή ισχύει και για τις τυχόν περαιτέρω αναπροσαρμογές του αρχικού συμβατικού ποσού.</w:t>
      </w:r>
    </w:p>
    <w:p w:rsidR="009945BD" w:rsidRDefault="008208B6">
      <w:pPr>
        <w:pStyle w:val="20"/>
        <w:numPr>
          <w:ilvl w:val="0"/>
          <w:numId w:val="31"/>
        </w:numPr>
        <w:shd w:val="clear" w:color="auto" w:fill="auto"/>
        <w:tabs>
          <w:tab w:val="left" w:pos="380"/>
        </w:tabs>
        <w:spacing w:before="0" w:after="0" w:line="220" w:lineRule="exact"/>
        <w:ind w:firstLine="0"/>
      </w:pPr>
      <w:r>
        <w:t xml:space="preserve">Η ασφαλιστική κάλυψη θα παρέχεται έναντι οποιασδήποτε απώλειας, ζημίας, ή καταστροφής, μερικής ή ολικής, που οφείλεται ή προκαλείται από οποιοδήποτε λόγο ή αιτία, όπως απεργίες, κοινωνικές ταραχές, τρομοκρατικές ενέργειες, δολιοφθορές, κακοτεχνίες, λανθασμένη μελέτη ή /και κατασκευή, ελαττωματικά υλικά </w:t>
      </w:r>
      <w:r w:rsidRPr="004F4375">
        <w:rPr>
          <w:lang w:eastAsia="en-US" w:bidi="en-US"/>
        </w:rPr>
        <w:t>(</w:t>
      </w:r>
      <w:r>
        <w:rPr>
          <w:lang w:val="en-US" w:eastAsia="en-US" w:bidi="en-US"/>
        </w:rPr>
        <w:t>manufacturer</w:t>
      </w:r>
      <w:r w:rsidRPr="004F4375">
        <w:rPr>
          <w:lang w:eastAsia="en-US" w:bidi="en-US"/>
        </w:rPr>
        <w:t>’</w:t>
      </w:r>
      <w:r>
        <w:rPr>
          <w:lang w:val="en-US" w:eastAsia="en-US" w:bidi="en-US"/>
        </w:rPr>
        <w:t>s</w:t>
      </w:r>
      <w:r w:rsidRPr="004F4375">
        <w:rPr>
          <w:lang w:eastAsia="en-US" w:bidi="en-US"/>
        </w:rPr>
        <w:t xml:space="preserve"> </w:t>
      </w:r>
      <w:r>
        <w:rPr>
          <w:lang w:val="en-US" w:eastAsia="en-US" w:bidi="en-US"/>
        </w:rPr>
        <w:t>risk</w:t>
      </w:r>
      <w:r w:rsidRPr="004F4375">
        <w:rPr>
          <w:lang w:eastAsia="en-US" w:bidi="en-US"/>
        </w:rPr>
        <w:t xml:space="preserve">), </w:t>
      </w:r>
      <w:r>
        <w:t xml:space="preserve">τυχαία περιστατικά (φωτιά, ανθρώπινο λάθος </w:t>
      </w:r>
      <w:proofErr w:type="spellStart"/>
      <w:r>
        <w:t>κ.λ.π</w:t>
      </w:r>
      <w:proofErr w:type="spellEnd"/>
      <w:r>
        <w:t>.).</w:t>
      </w:r>
    </w:p>
    <w:p w:rsidR="009945BD" w:rsidRDefault="008208B6">
      <w:pPr>
        <w:pStyle w:val="20"/>
        <w:shd w:val="clear" w:color="auto" w:fill="auto"/>
        <w:spacing w:before="0" w:after="0" w:line="370" w:lineRule="exact"/>
        <w:ind w:firstLine="0"/>
      </w:pPr>
      <w:r>
        <w:t>Επίσης, η ασφαλιστική κάλυψη θα παρέχεται για:</w:t>
      </w:r>
    </w:p>
    <w:p w:rsidR="009945BD" w:rsidRDefault="008208B6">
      <w:pPr>
        <w:pStyle w:val="20"/>
        <w:shd w:val="clear" w:color="auto" w:fill="auto"/>
        <w:spacing w:before="0" w:after="0" w:line="370" w:lineRule="exact"/>
        <w:ind w:firstLine="0"/>
      </w:pPr>
      <w:r>
        <w:t>-Βλάβες/</w:t>
      </w:r>
      <w:proofErr w:type="spellStart"/>
      <w:r>
        <w:t>καταστροφές</w:t>
      </w:r>
      <w:proofErr w:type="spellEnd"/>
      <w:r>
        <w:t xml:space="preserve"> που προέρχονται από δυσμενείς καιρικές συνθήκες έστω και εξαιρετικά σπάνιας εμφάνισης.</w:t>
      </w:r>
    </w:p>
    <w:p w:rsidR="009945BD" w:rsidRDefault="008208B6">
      <w:pPr>
        <w:pStyle w:val="20"/>
        <w:shd w:val="clear" w:color="auto" w:fill="auto"/>
        <w:spacing w:before="0" w:after="0" w:line="370" w:lineRule="exact"/>
        <w:ind w:firstLine="0"/>
      </w:pPr>
      <w:r>
        <w:t>-Βλάβες/</w:t>
      </w:r>
      <w:proofErr w:type="spellStart"/>
      <w:r>
        <w:t>καταστροφές</w:t>
      </w:r>
      <w:proofErr w:type="spellEnd"/>
      <w:r>
        <w:t xml:space="preserve"> από σεισμούς και άλλα συναφή με το Έργο ατυχήματα και ζημιογόνα συμβάντα.</w:t>
      </w:r>
    </w:p>
    <w:p w:rsidR="009945BD" w:rsidRDefault="008208B6">
      <w:pPr>
        <w:pStyle w:val="20"/>
        <w:shd w:val="clear" w:color="auto" w:fill="auto"/>
        <w:spacing w:before="0" w:after="60" w:line="250" w:lineRule="exact"/>
        <w:ind w:firstLine="0"/>
      </w:pPr>
      <w:r>
        <w:t>Ομοίως θα παρέχεται ασφαλιστική κάλυψη για τα Πάσης Φύσεως Υλικά από τη παραλαβή τους μέχρι την ενσωμάτωση τους στο Έργο.</w:t>
      </w:r>
    </w:p>
    <w:p w:rsidR="009945BD" w:rsidRDefault="008208B6">
      <w:pPr>
        <w:pStyle w:val="20"/>
        <w:numPr>
          <w:ilvl w:val="0"/>
          <w:numId w:val="31"/>
        </w:numPr>
        <w:shd w:val="clear" w:color="auto" w:fill="auto"/>
        <w:tabs>
          <w:tab w:val="left" w:pos="399"/>
        </w:tabs>
        <w:spacing w:before="0" w:after="60" w:line="250" w:lineRule="exact"/>
        <w:ind w:firstLine="0"/>
      </w:pPr>
      <w:r>
        <w:t>Το ασφαλιστήριο θα καλύπτει και την περίοδο υποχρεωτικής Συντήρησης του Έργου. Η διάρκεια της ασφάλισης αρχίζει με την υπογραφή της Σύμβασης και λήγει με την Οριστική Παραλαβή του Έργου</w:t>
      </w:r>
    </w:p>
    <w:p w:rsidR="009945BD" w:rsidRDefault="008208B6">
      <w:pPr>
        <w:pStyle w:val="20"/>
        <w:numPr>
          <w:ilvl w:val="0"/>
          <w:numId w:val="31"/>
        </w:numPr>
        <w:shd w:val="clear" w:color="auto" w:fill="auto"/>
        <w:tabs>
          <w:tab w:val="left" w:pos="409"/>
        </w:tabs>
        <w:spacing w:before="0" w:after="60" w:line="250" w:lineRule="exact"/>
        <w:ind w:firstLine="0"/>
      </w:pPr>
      <w:r>
        <w:t>Η ασφαλιστική κάλυψη είναι αποδεκτό να μη περιλαμβάνει ζημιές (οι οποίες εξαιρούνται διεθνώς) προκαλούμενες από τις ακόλουθες - και μόνο αυτές - αιτίες.</w:t>
      </w:r>
    </w:p>
    <w:p w:rsidR="009945BD" w:rsidRDefault="008208B6">
      <w:pPr>
        <w:pStyle w:val="20"/>
        <w:shd w:val="clear" w:color="auto" w:fill="auto"/>
        <w:spacing w:before="0" w:after="56" w:line="250" w:lineRule="exact"/>
        <w:ind w:firstLine="0"/>
      </w:pPr>
      <w:r>
        <w:t>α. ανταρτική δράση, πόλεμο, εισβολή εχθρικής δύναμης στη χώρα, εμφύλιο πόλεμο, στασίαση ή κατάλυση της συνταγματικής τάξης της χώρας</w:t>
      </w:r>
    </w:p>
    <w:p w:rsidR="009945BD" w:rsidRDefault="008208B6">
      <w:pPr>
        <w:pStyle w:val="20"/>
        <w:shd w:val="clear" w:color="auto" w:fill="auto"/>
        <w:spacing w:before="0" w:after="60" w:line="254" w:lineRule="exact"/>
        <w:ind w:firstLine="0"/>
      </w:pPr>
      <w:r>
        <w:t>β. ιονισμό, ακτινοβολία ή μόλυνση ραδιενέργειας από πυρηνικό καύσιμο ή κατάλοιπα από καύση πυρηνικού καυσίμου</w:t>
      </w:r>
    </w:p>
    <w:p w:rsidR="009945BD" w:rsidRDefault="008208B6">
      <w:pPr>
        <w:pStyle w:val="20"/>
        <w:shd w:val="clear" w:color="auto" w:fill="auto"/>
        <w:spacing w:before="0" w:after="88" w:line="254" w:lineRule="exact"/>
        <w:ind w:firstLine="0"/>
      </w:pPr>
      <w:r>
        <w:t>γ. ωστικά κύματα προκληθέντα από αεροπλάνο ή άλλα ιπτάμενα αντικείμενα κινούμενα με ταχύτητα ίση προς την ταχύτητα του ήχου, ή με υποηχητική ταχύτητα</w:t>
      </w:r>
    </w:p>
    <w:p w:rsidR="009945BD" w:rsidRDefault="008208B6">
      <w:pPr>
        <w:pStyle w:val="20"/>
        <w:shd w:val="clear" w:color="auto" w:fill="auto"/>
        <w:spacing w:before="0" w:after="87" w:line="220" w:lineRule="exact"/>
        <w:ind w:firstLine="0"/>
      </w:pPr>
      <w:r>
        <w:t>δ. πρόστιμα ή/και ποινικές ρήτρες.</w:t>
      </w:r>
    </w:p>
    <w:p w:rsidR="009945BD" w:rsidRDefault="008208B6">
      <w:pPr>
        <w:pStyle w:val="20"/>
        <w:numPr>
          <w:ilvl w:val="0"/>
          <w:numId w:val="31"/>
        </w:numPr>
        <w:shd w:val="clear" w:color="auto" w:fill="auto"/>
        <w:tabs>
          <w:tab w:val="left" w:pos="409"/>
        </w:tabs>
        <w:spacing w:before="0" w:after="68" w:line="259" w:lineRule="exact"/>
        <w:ind w:firstLine="0"/>
      </w:pPr>
      <w:r>
        <w:t xml:space="preserve">Στην ασφαλιστική σύμβαση θα περιλαμβάνεται όρος ότι οι ασφαλιστές παραιτούνται του δικαιώματος της </w:t>
      </w:r>
      <w:proofErr w:type="spellStart"/>
      <w:r>
        <w:t>υπασφάλισης</w:t>
      </w:r>
      <w:proofErr w:type="spellEnd"/>
      <w:r>
        <w:t>.</w:t>
      </w:r>
    </w:p>
    <w:p w:rsidR="009945BD" w:rsidRDefault="008208B6">
      <w:pPr>
        <w:pStyle w:val="20"/>
        <w:numPr>
          <w:ilvl w:val="0"/>
          <w:numId w:val="31"/>
        </w:numPr>
        <w:shd w:val="clear" w:color="auto" w:fill="auto"/>
        <w:tabs>
          <w:tab w:val="left" w:pos="409"/>
        </w:tabs>
        <w:spacing w:before="0" w:after="84" w:line="250" w:lineRule="exact"/>
        <w:ind w:firstLine="0"/>
      </w:pPr>
      <w:r>
        <w:t xml:space="preserve">Με το ίδιο ασφαλιστήριο θα καλύπτονται "κατά παντός κινδύνου" και οι μόνιμες ή/και προσωρινές </w:t>
      </w:r>
      <w:proofErr w:type="spellStart"/>
      <w:r>
        <w:t>εργοταξιακές</w:t>
      </w:r>
      <w:proofErr w:type="spellEnd"/>
      <w:r>
        <w:t xml:space="preserve"> εγκαταστάσεις και η τυχόν "παρακείμενη περιουσία" καθώς επίσης και ο πάσης φύσεως εξοπλισμός στην περιοχή του Έργου, που θα χρησιμοποιηθεί για το Έργο, σύμφωνα με σχετική περιγραφή τους από τον Ανάδοχο.</w:t>
      </w:r>
    </w:p>
    <w:p w:rsidR="009945BD" w:rsidRDefault="008208B6">
      <w:pPr>
        <w:pStyle w:val="23"/>
        <w:keepNext/>
        <w:keepLines/>
        <w:numPr>
          <w:ilvl w:val="0"/>
          <w:numId w:val="30"/>
        </w:numPr>
        <w:shd w:val="clear" w:color="auto" w:fill="auto"/>
        <w:tabs>
          <w:tab w:val="left" w:pos="687"/>
        </w:tabs>
        <w:spacing w:before="0" w:after="94" w:line="220" w:lineRule="exact"/>
      </w:pPr>
      <w:bookmarkStart w:id="24" w:name="bookmark24"/>
      <w:r>
        <w:t>Αντικείμενο Ασφάλισης</w:t>
      </w:r>
      <w:bookmarkEnd w:id="24"/>
    </w:p>
    <w:p w:rsidR="009945BD" w:rsidRDefault="008208B6">
      <w:pPr>
        <w:pStyle w:val="20"/>
        <w:shd w:val="clear" w:color="auto" w:fill="auto"/>
        <w:spacing w:before="0" w:after="0" w:line="250" w:lineRule="exact"/>
        <w:ind w:firstLine="0"/>
      </w:pPr>
      <w:r>
        <w:t xml:space="preserve">Με την ασφάλιση αυτή θα καλύπτεται η </w:t>
      </w:r>
      <w:r>
        <w:rPr>
          <w:rStyle w:val="21"/>
        </w:rPr>
        <w:t>"ΑΣΤΙΚΗ ΕΥΘΥΝΗ”</w:t>
      </w:r>
      <w:r>
        <w:t xml:space="preserve"> του Αναδόχου έναντι Τρίτων και οι ασφαλιστές θα υποχρεούνται να καταβάλουν αποζημιώσεις σε Τρίτους για σωματικές βλάβες ή θάνατο, ψυχική οδύνη ή ηθική βλάβη και για υλικές ζημιές σε πράγματα, ακίνητα ή κινητά ή και ζώα, που </w:t>
      </w:r>
      <w:proofErr w:type="spellStart"/>
      <w:r>
        <w:t>προξενούνται</w:t>
      </w:r>
      <w:proofErr w:type="spellEnd"/>
      <w:r>
        <w:t xml:space="preserve"> καθ' όλη τη διάρκεια της Περιόδου Μελετών - Κατασκευών και Περιόδου Συντήρησης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w:t>
      </w:r>
      <w:r>
        <w:lastRenderedPageBreak/>
        <w:t>εκτελούνται στα πλαίσια των συμβατικών υποχρεώσεων του Αναδόχου. Το αντικείμενο της ασφάλισης περιλαμβάνει και την αστική ευθύνη έναντι τρίτων για λόγους μη εφαρμογής των Περιβαλλοντικών Όρων και πρόκλησης υποβάθμισης του Περιβάλλοντος κατά την διάρκεια της κατασκευής, σύμφωνα με τις διατάξεις του Ν.1650/86 για την προστασία του Περιβάλλοντος.</w:t>
      </w:r>
    </w:p>
    <w:p w:rsidR="009945BD" w:rsidRDefault="008208B6">
      <w:pPr>
        <w:pStyle w:val="20"/>
        <w:shd w:val="clear" w:color="auto" w:fill="auto"/>
        <w:spacing w:before="0" w:after="0" w:line="374" w:lineRule="exact"/>
        <w:ind w:firstLine="0"/>
      </w:pPr>
      <w:r>
        <w:t>Θα καλύπτονται επίσης και ζημιές σε όμορες ιδιοκτησίες /εγκαταστάσεις.</w:t>
      </w:r>
    </w:p>
    <w:p w:rsidR="009945BD" w:rsidRDefault="008208B6">
      <w:pPr>
        <w:pStyle w:val="23"/>
        <w:keepNext/>
        <w:keepLines/>
        <w:numPr>
          <w:ilvl w:val="0"/>
          <w:numId w:val="30"/>
        </w:numPr>
        <w:shd w:val="clear" w:color="auto" w:fill="auto"/>
        <w:tabs>
          <w:tab w:val="left" w:pos="687"/>
        </w:tabs>
        <w:spacing w:before="0" w:after="0" w:line="374" w:lineRule="exact"/>
      </w:pPr>
      <w:bookmarkStart w:id="25" w:name="bookmark25"/>
      <w:r>
        <w:t>Διάρκεια της Ασφάλισης</w:t>
      </w:r>
      <w:bookmarkEnd w:id="25"/>
    </w:p>
    <w:p w:rsidR="009945BD" w:rsidRDefault="008208B6">
      <w:pPr>
        <w:pStyle w:val="20"/>
        <w:shd w:val="clear" w:color="auto" w:fill="auto"/>
        <w:spacing w:before="0" w:after="0" w:line="374" w:lineRule="exact"/>
        <w:ind w:firstLine="0"/>
      </w:pPr>
      <w:r>
        <w:t>Η ευθύνη των ασφαλιστών αρχίζει με την υπογραφή της Σύμβασης και λήγει με την Οριστική Παραλαβή του Έργου</w:t>
      </w:r>
    </w:p>
    <w:p w:rsidR="009945BD" w:rsidRDefault="008208B6">
      <w:pPr>
        <w:pStyle w:val="23"/>
        <w:keepNext/>
        <w:keepLines/>
        <w:numPr>
          <w:ilvl w:val="0"/>
          <w:numId w:val="30"/>
        </w:numPr>
        <w:shd w:val="clear" w:color="auto" w:fill="auto"/>
        <w:tabs>
          <w:tab w:val="left" w:pos="687"/>
        </w:tabs>
        <w:spacing w:before="0" w:after="0" w:line="374" w:lineRule="exact"/>
      </w:pPr>
      <w:bookmarkStart w:id="26" w:name="bookmark26"/>
      <w:r>
        <w:t>Όρια Αποζημίωσης</w:t>
      </w:r>
      <w:bookmarkEnd w:id="26"/>
    </w:p>
    <w:p w:rsidR="009945BD" w:rsidRDefault="008208B6">
      <w:pPr>
        <w:pStyle w:val="20"/>
        <w:shd w:val="clear" w:color="auto" w:fill="auto"/>
        <w:spacing w:before="0" w:after="60" w:line="254" w:lineRule="exact"/>
        <w:ind w:firstLine="0"/>
      </w:pPr>
      <w:r>
        <w:t>Τα ελάχιστα όρια αποζημίωσης για τα οποία θα πραγματοποιείται η ασφάλιση Αστικής Ευθύνης έναντι Τρίτων, κατά την περίοδο εκτέλεσης του Έργου, θα είναι τα ακόλουθα:</w:t>
      </w:r>
    </w:p>
    <w:p w:rsidR="009945BD" w:rsidRDefault="008208B6">
      <w:pPr>
        <w:pStyle w:val="20"/>
        <w:shd w:val="clear" w:color="auto" w:fill="auto"/>
        <w:spacing w:before="0" w:after="88" w:line="254" w:lineRule="exact"/>
        <w:ind w:firstLine="0"/>
      </w:pPr>
      <w:r>
        <w:t>α. Για υλικές ζημιές (θετικές ή αποθετικές) σε πράγματα Τρίτων ανεξάρτητα από τον αριθμό των τυχόν ζημιωθέντων Τρίτων: 300.000. €/περιστατικό</w:t>
      </w:r>
    </w:p>
    <w:p w:rsidR="009945BD" w:rsidRDefault="008208B6">
      <w:pPr>
        <w:pStyle w:val="20"/>
        <w:shd w:val="clear" w:color="auto" w:fill="auto"/>
        <w:spacing w:before="0" w:after="92" w:line="220" w:lineRule="exact"/>
        <w:ind w:firstLine="0"/>
      </w:pPr>
      <w:r>
        <w:t>β. Για σωματική βλάβη ή Θάνατο Τρίτων κατά άτομο: 300.000. €/περιστατικό</w:t>
      </w:r>
    </w:p>
    <w:p w:rsidR="009945BD" w:rsidRDefault="008208B6">
      <w:pPr>
        <w:pStyle w:val="20"/>
        <w:shd w:val="clear" w:color="auto" w:fill="auto"/>
        <w:spacing w:before="0" w:after="60" w:line="259" w:lineRule="exact"/>
        <w:ind w:left="360"/>
        <w:jc w:val="left"/>
      </w:pPr>
      <w:r>
        <w:t>γ. Για σωματική Βλάβη ή θάνατο Τρίτων μετά από ομαδικό ατύχημα, ανεξάρτητα από τον αριθμό των παθόντων: 1.000.000 € /περιστατικό</w:t>
      </w:r>
    </w:p>
    <w:p w:rsidR="009945BD" w:rsidRDefault="008208B6">
      <w:pPr>
        <w:pStyle w:val="20"/>
        <w:shd w:val="clear" w:color="auto" w:fill="auto"/>
        <w:spacing w:before="0" w:after="0" w:line="259" w:lineRule="exact"/>
        <w:ind w:firstLine="0"/>
      </w:pPr>
      <w:r>
        <w:t>δ. Το αθροιστικό ανώτατο όριο ευθύνης Ασφαλιστών σε όλη τη διάρκεια ισχύος της ασφαλιστικής κάλυψης έναντι Τρίτων, κατά την περίοδο εκτέλεσης του Έργου θα είναι κατ' ελάχιστον: 4.500.000€</w:t>
      </w:r>
    </w:p>
    <w:p w:rsidR="009945BD" w:rsidRDefault="008208B6">
      <w:pPr>
        <w:pStyle w:val="20"/>
        <w:shd w:val="clear" w:color="auto" w:fill="auto"/>
        <w:spacing w:before="0" w:after="64" w:line="254" w:lineRule="exact"/>
        <w:ind w:firstLine="0"/>
      </w:pPr>
      <w:r>
        <w:t>Ο Ανάδοχος θα είναι ασφαλισμένος για την Αστική Ευθύνη έναντι Τρίτων και κατά την περίοδο Συντήρησης του Έργου. Το ανώτατο αθροιστικό όριο ευθύνης των Ασφαλιστών θα ανέρχεται στο 50% του αντίστοιχου ποσού, το οποίο ισχύει κατά την περίοδο εκτέλεσης του Έργου.</w:t>
      </w:r>
    </w:p>
    <w:p w:rsidR="009945BD" w:rsidRDefault="008208B6">
      <w:pPr>
        <w:pStyle w:val="20"/>
        <w:shd w:val="clear" w:color="auto" w:fill="auto"/>
        <w:spacing w:before="0" w:after="84" w:line="250" w:lineRule="exact"/>
        <w:ind w:firstLine="0"/>
      </w:pPr>
      <w:r>
        <w:t>Θα καλύπτεται επίσης και η εργοδοτική Αστική Ευθύνη του Αναδόχου για την περίπτωση ατυχημάτων στο εργατοτεχνικό προσωπικό που απασχολείται στο έργο. Τα όρια αποζημίωσης δεν θα πρέπει να είναι μικρότερα από 100.000 € / άτομο, 300.000 € / ομαδικό ατύχημα και 600.000 € για όλη την περίοδο ασφάλισης.</w:t>
      </w:r>
    </w:p>
    <w:p w:rsidR="009945BD" w:rsidRDefault="008208B6">
      <w:pPr>
        <w:pStyle w:val="20"/>
        <w:numPr>
          <w:ilvl w:val="0"/>
          <w:numId w:val="27"/>
        </w:numPr>
        <w:shd w:val="clear" w:color="auto" w:fill="auto"/>
        <w:tabs>
          <w:tab w:val="left" w:pos="716"/>
        </w:tabs>
        <w:spacing w:before="0" w:after="94" w:line="220" w:lineRule="exact"/>
        <w:ind w:firstLine="0"/>
      </w:pPr>
      <w:r>
        <w:t>Ασφάλιση αυτοκινήτων</w:t>
      </w:r>
    </w:p>
    <w:p w:rsidR="009945BD" w:rsidRDefault="008208B6">
      <w:pPr>
        <w:pStyle w:val="20"/>
        <w:shd w:val="clear" w:color="auto" w:fill="auto"/>
        <w:spacing w:before="0" w:after="60" w:line="250" w:lineRule="exact"/>
        <w:ind w:firstLine="0"/>
      </w:pPr>
      <w:r>
        <w:t>Ο Ανάδοχος υποχρεούται να έχει ασφαλισμένα σε ασφαλιστική εταιρεία, σύμφωνα με την ισχύουσα Νομοθεσία, τα αυτοκίνητα που προορίζονται για τις ανάγκες και την εξυπηρέτηση των Ερευνών, Κατασκευών και συντήρησης του Έργου, σύμφωνα με τις ισχύουσες σχετικές διατάξεις.</w:t>
      </w:r>
    </w:p>
    <w:p w:rsidR="009945BD" w:rsidRDefault="008208B6">
      <w:pPr>
        <w:pStyle w:val="20"/>
        <w:shd w:val="clear" w:color="auto" w:fill="auto"/>
        <w:spacing w:before="0" w:after="56" w:line="250" w:lineRule="exact"/>
        <w:ind w:firstLine="0"/>
      </w:pPr>
      <w:r>
        <w:t>Υπεύθυνος για την τήρηση των όρων και τη φύλαξη των ανωτέρω Ασφαλιστηρίων είναι ο Ανάδοχος, ο οποίος υποχρεούται να τα επιδεικνύει στην Επιβλέπουσα Υπηρεσία για έλεγχο, όποτε του ζητηθεί.</w:t>
      </w:r>
    </w:p>
    <w:p w:rsidR="009945BD" w:rsidRDefault="008208B6">
      <w:pPr>
        <w:pStyle w:val="20"/>
        <w:shd w:val="clear" w:color="auto" w:fill="auto"/>
        <w:spacing w:before="0" w:after="88" w:line="254" w:lineRule="exact"/>
        <w:ind w:firstLine="0"/>
      </w:pPr>
      <w:r>
        <w:t>Η σύμβαση ασφαλίσεως αστικής ευθύνης από οχήματα, υποχρεωτικώς θα καταρτισθεί εγγράφως, χωρίς τα μέλη να μπορούν να συμφωνήσουν εγκύρως άλλη ρύθμιση.</w:t>
      </w:r>
    </w:p>
    <w:p w:rsidR="009945BD" w:rsidRDefault="008208B6">
      <w:pPr>
        <w:pStyle w:val="20"/>
        <w:numPr>
          <w:ilvl w:val="0"/>
          <w:numId w:val="27"/>
        </w:numPr>
        <w:shd w:val="clear" w:color="auto" w:fill="auto"/>
        <w:tabs>
          <w:tab w:val="left" w:pos="716"/>
        </w:tabs>
        <w:spacing w:before="0" w:after="118" w:line="220" w:lineRule="exact"/>
        <w:ind w:firstLine="0"/>
      </w:pPr>
      <w:r>
        <w:t>Ειδικοί όροι που πρέπει να περιλαμβάνονται στις ασφαλιστικές συμβάσεις του έργου.</w:t>
      </w:r>
    </w:p>
    <w:p w:rsidR="009945BD" w:rsidRDefault="008208B6">
      <w:pPr>
        <w:pStyle w:val="20"/>
        <w:shd w:val="clear" w:color="auto" w:fill="auto"/>
        <w:spacing w:before="0" w:after="94" w:line="220" w:lineRule="exact"/>
        <w:ind w:firstLine="0"/>
      </w:pPr>
      <w:r>
        <w:t>Στο ενιαίο ασφαλιστήριο των καλύψεων θα περιλαμβάνονται οπωσδήποτε οι ακόλουθοι ειδικοί όροι:</w:t>
      </w:r>
    </w:p>
    <w:p w:rsidR="009945BD" w:rsidRDefault="008208B6">
      <w:pPr>
        <w:pStyle w:val="20"/>
        <w:numPr>
          <w:ilvl w:val="0"/>
          <w:numId w:val="32"/>
        </w:numPr>
        <w:shd w:val="clear" w:color="auto" w:fill="auto"/>
        <w:tabs>
          <w:tab w:val="left" w:pos="716"/>
        </w:tabs>
        <w:spacing w:before="0" w:after="60" w:line="250" w:lineRule="exact"/>
        <w:ind w:firstLine="0"/>
      </w:pPr>
      <w:r>
        <w:t>Στην έννοια της λέξης Ασφαλιζόμενος περιλαμβάνεται ο Ανάδοχος και το πάσης φύσεως προσωπικό που απασχολείται με οποιαδήποτε συμβατική σχέση εργασίας με αυτόν στα πλαίσια του συγκεκριμένου Έργου, καθώς επίσης και ο Κύριος του Έργου (</w:t>
      </w:r>
      <w:proofErr w:type="spellStart"/>
      <w:r>
        <w:t>Κ.τ.Ε</w:t>
      </w:r>
      <w:proofErr w:type="spellEnd"/>
      <w:r>
        <w:t>), οι τυχόν Υπεργολάβοι και οι Μελετητές.</w:t>
      </w:r>
    </w:p>
    <w:p w:rsidR="009945BD" w:rsidRDefault="008208B6">
      <w:pPr>
        <w:pStyle w:val="20"/>
        <w:numPr>
          <w:ilvl w:val="0"/>
          <w:numId w:val="32"/>
        </w:numPr>
        <w:shd w:val="clear" w:color="auto" w:fill="auto"/>
        <w:tabs>
          <w:tab w:val="left" w:pos="716"/>
        </w:tabs>
        <w:spacing w:before="0" w:after="0" w:line="250" w:lineRule="exact"/>
        <w:ind w:firstLine="0"/>
      </w:pPr>
      <w:r>
        <w:t xml:space="preserve">Ο </w:t>
      </w:r>
      <w:proofErr w:type="spellStart"/>
      <w:r>
        <w:t>Κ.τ.Ε</w:t>
      </w:r>
      <w:proofErr w:type="spellEnd"/>
      <w:r>
        <w:t xml:space="preserve">., οι εκπροσωπούσες Υπηρεσίες και το εν γένει προσωπικό τους, θεωρούνται Τρίτα πρόσωπα, σύμφωνα με τους όρους και τις εξαιρέσεις της ασφαλιστικής κάλυψης με την εφαρμογή του παραρτήματος " Διασταυρούμενη ευθύνη αλλήλων" </w:t>
      </w:r>
      <w:r w:rsidRPr="004F4375">
        <w:rPr>
          <w:lang w:eastAsia="en-US" w:bidi="en-US"/>
        </w:rPr>
        <w:t>(</w:t>
      </w:r>
      <w:r>
        <w:rPr>
          <w:lang w:val="en-US" w:eastAsia="en-US" w:bidi="en-US"/>
        </w:rPr>
        <w:t>cross</w:t>
      </w:r>
      <w:r w:rsidRPr="004F4375">
        <w:rPr>
          <w:lang w:eastAsia="en-US" w:bidi="en-US"/>
        </w:rPr>
        <w:t xml:space="preserve"> </w:t>
      </w:r>
      <w:r>
        <w:rPr>
          <w:lang w:val="en-US" w:eastAsia="en-US" w:bidi="en-US"/>
        </w:rPr>
        <w:t>liability</w:t>
      </w:r>
      <w:r w:rsidRPr="004F4375">
        <w:rPr>
          <w:lang w:eastAsia="en-US" w:bidi="en-US"/>
        </w:rPr>
        <w:t xml:space="preserve">), </w:t>
      </w:r>
      <w:r>
        <w:t>το οποίο καλύπτει την αστική ευθύνη των ασφαλιζόμενων φορέων.</w:t>
      </w:r>
    </w:p>
    <w:p w:rsidR="009945BD" w:rsidRDefault="008208B6">
      <w:pPr>
        <w:pStyle w:val="20"/>
        <w:numPr>
          <w:ilvl w:val="0"/>
          <w:numId w:val="32"/>
        </w:numPr>
        <w:shd w:val="clear" w:color="auto" w:fill="auto"/>
        <w:tabs>
          <w:tab w:val="left" w:pos="716"/>
        </w:tabs>
        <w:spacing w:before="0" w:after="0" w:line="370" w:lineRule="exact"/>
        <w:ind w:firstLine="0"/>
      </w:pPr>
      <w:r>
        <w:t>Η ασφαλιστική εταιρία θα υποχρεούται να αποκρούει οποιαδήποτε αγωγή εγείρεται τυχόν κατά:</w:t>
      </w:r>
    </w:p>
    <w:p w:rsidR="009945BD" w:rsidRDefault="008208B6">
      <w:pPr>
        <w:pStyle w:val="20"/>
        <w:numPr>
          <w:ilvl w:val="0"/>
          <w:numId w:val="26"/>
        </w:numPr>
        <w:shd w:val="clear" w:color="auto" w:fill="auto"/>
        <w:tabs>
          <w:tab w:val="left" w:pos="198"/>
        </w:tabs>
        <w:spacing w:before="0" w:after="0" w:line="370" w:lineRule="exact"/>
        <w:ind w:firstLine="0"/>
      </w:pPr>
      <w:r>
        <w:t>του Αναδόχου</w:t>
      </w:r>
    </w:p>
    <w:p w:rsidR="009945BD" w:rsidRDefault="008208B6">
      <w:pPr>
        <w:pStyle w:val="20"/>
        <w:numPr>
          <w:ilvl w:val="0"/>
          <w:numId w:val="26"/>
        </w:numPr>
        <w:shd w:val="clear" w:color="auto" w:fill="auto"/>
        <w:tabs>
          <w:tab w:val="left" w:pos="198"/>
        </w:tabs>
        <w:spacing w:before="0" w:after="0" w:line="370" w:lineRule="exact"/>
        <w:ind w:firstLine="0"/>
      </w:pPr>
      <w:r>
        <w:t>και /ή των Μελετητών και Συμβούλων του</w:t>
      </w:r>
    </w:p>
    <w:p w:rsidR="009945BD" w:rsidRDefault="008208B6">
      <w:pPr>
        <w:pStyle w:val="20"/>
        <w:numPr>
          <w:ilvl w:val="0"/>
          <w:numId w:val="26"/>
        </w:numPr>
        <w:shd w:val="clear" w:color="auto" w:fill="auto"/>
        <w:tabs>
          <w:tab w:val="left" w:pos="198"/>
        </w:tabs>
        <w:spacing w:before="0" w:after="0" w:line="370" w:lineRule="exact"/>
        <w:ind w:firstLine="0"/>
      </w:pPr>
      <w:r>
        <w:t xml:space="preserve">και/ή του </w:t>
      </w:r>
      <w:proofErr w:type="spellStart"/>
      <w:r>
        <w:t>Κ.τ.Ε</w:t>
      </w:r>
      <w:proofErr w:type="spellEnd"/>
    </w:p>
    <w:p w:rsidR="009945BD" w:rsidRDefault="008208B6">
      <w:pPr>
        <w:pStyle w:val="20"/>
        <w:numPr>
          <w:ilvl w:val="0"/>
          <w:numId w:val="26"/>
        </w:numPr>
        <w:shd w:val="clear" w:color="auto" w:fill="auto"/>
        <w:tabs>
          <w:tab w:val="left" w:pos="198"/>
        </w:tabs>
        <w:spacing w:before="0" w:after="0" w:line="370" w:lineRule="exact"/>
        <w:ind w:firstLine="0"/>
      </w:pPr>
      <w:r>
        <w:t xml:space="preserve">και/ή των </w:t>
      </w:r>
      <w:proofErr w:type="spellStart"/>
      <w:r>
        <w:t>Εκπροσωπουσών</w:t>
      </w:r>
      <w:proofErr w:type="spellEnd"/>
      <w:r>
        <w:t xml:space="preserve"> τον </w:t>
      </w:r>
      <w:proofErr w:type="spellStart"/>
      <w:r>
        <w:t>Κ.τ.Ε</w:t>
      </w:r>
      <w:proofErr w:type="spellEnd"/>
      <w:r>
        <w:t xml:space="preserve"> Υπηρεσιών και/ή των Συμβούλων τους</w:t>
      </w:r>
    </w:p>
    <w:p w:rsidR="009945BD" w:rsidRDefault="008208B6">
      <w:pPr>
        <w:pStyle w:val="20"/>
        <w:shd w:val="clear" w:color="auto" w:fill="auto"/>
        <w:spacing w:before="0" w:after="60" w:line="250" w:lineRule="exact"/>
        <w:ind w:firstLine="0"/>
      </w:pPr>
      <w:r>
        <w:t>Και/ή μέρους ή/και του συνόλου του προσωπικού των παραπάνω με την αιτίαση ευθύνης τους ή συνυπευθυνότητας τους στη βλάβη ή ζημία από πράξη ή παράλειψη των παραπάνω προσώπων, οι οποίοι καλύπτονται από το ασφαλιστήριο Αστικής Ευθύνης έναντι Τρίτων, θα καταβάλει δε κάθε ποσό για βλάβη και/ή ζημία που προκλήθηκε από πράξη ή παράλειψη αυτών.</w:t>
      </w:r>
    </w:p>
    <w:p w:rsidR="009945BD" w:rsidRDefault="008208B6">
      <w:pPr>
        <w:pStyle w:val="20"/>
        <w:shd w:val="clear" w:color="auto" w:fill="auto"/>
        <w:spacing w:before="0" w:after="60" w:line="250" w:lineRule="exact"/>
        <w:ind w:firstLine="0"/>
      </w:pPr>
      <w:r>
        <w:t xml:space="preserve">Ειδικότερα η ασφαλιστική εταιρεία θα καταβάλει κάθε ποσό εγγύησης για άρση τυχόν κατασχέσεων </w:t>
      </w:r>
      <w:proofErr w:type="spellStart"/>
      <w:r>
        <w:t>κ.λ.π</w:t>
      </w:r>
      <w:proofErr w:type="spellEnd"/>
      <w:r>
        <w:t>., που σχετίζονται με την αστική ευθύνη μέσα στα όρια των ποσών που αναφέρονται εκάστοτε ως ανώτατα όρια ευθύνης των ασφαλιστών.</w:t>
      </w:r>
    </w:p>
    <w:p w:rsidR="009945BD" w:rsidRDefault="008208B6">
      <w:pPr>
        <w:pStyle w:val="20"/>
        <w:numPr>
          <w:ilvl w:val="0"/>
          <w:numId w:val="32"/>
        </w:numPr>
        <w:shd w:val="clear" w:color="auto" w:fill="auto"/>
        <w:tabs>
          <w:tab w:val="left" w:pos="716"/>
        </w:tabs>
        <w:spacing w:before="0" w:after="60" w:line="250" w:lineRule="exact"/>
        <w:ind w:firstLine="0"/>
      </w:pPr>
      <w:r>
        <w:t xml:space="preserve">Σε περίπτωση ολικής ή εκτεταμένης μερικής καταστροφής ή βλάβης του Έργου, προκειμένου η ασφαλιστική </w:t>
      </w:r>
      <w:r>
        <w:lastRenderedPageBreak/>
        <w:t xml:space="preserve">εταιρεία να καταβάλει στον Ανάδοχο τη σχετική με τη ζημία </w:t>
      </w:r>
      <w:proofErr w:type="spellStart"/>
      <w:r>
        <w:t>κ.λ.π</w:t>
      </w:r>
      <w:proofErr w:type="spellEnd"/>
      <w:r>
        <w:t>., αποζημίωση, πρέπει να έχει λάβει προηγουμένως την έγγραφη για το σκοπό αυτό συγκατάθεση της Υπηρεσίας.</w:t>
      </w:r>
    </w:p>
    <w:p w:rsidR="009945BD" w:rsidRDefault="008208B6">
      <w:pPr>
        <w:pStyle w:val="20"/>
        <w:shd w:val="clear" w:color="auto" w:fill="auto"/>
        <w:spacing w:before="0" w:after="60" w:line="250" w:lineRule="exact"/>
        <w:ind w:firstLine="0"/>
      </w:pPr>
      <w:r>
        <w:t>Εφόσον η Υπηρεσία δεν παρέχει στην ασφαλιστική εταιρεία την εν λόγω συγκατάθεση, αυτόματα και χωρίς άλλες διατυπώσεις (ειδικές, ή αλλού είδους εντολή, ή εξουσιοδότηση από τον Ανάδοχο) η απαίτηση του αναδόχου κατά της ασφαλιστικής εταιρείας για την καταβολή της αποζημίωσης εκχωρείται στην Υπηρεσία και η ασφαλιστική εταιρεία αποδέχεται από τούδε και υποχρεώνεται να καταβάλει τη σχετική αποζημίωση στην Υπηρεσία, μετά από αίτηση της τελευταίας για το σκοπό αυτό.</w:t>
      </w:r>
    </w:p>
    <w:p w:rsidR="009945BD" w:rsidRDefault="008208B6">
      <w:pPr>
        <w:pStyle w:val="20"/>
        <w:shd w:val="clear" w:color="auto" w:fill="auto"/>
        <w:spacing w:before="0" w:after="56" w:line="250" w:lineRule="exact"/>
        <w:ind w:firstLine="0"/>
      </w:pPr>
      <w:r>
        <w:t xml:space="preserve">Η εκχώρηση της απαίτησης αυτής του Αναδόχου στην Υπηρεσία κατ’ </w:t>
      </w:r>
      <w:proofErr w:type="spellStart"/>
      <w:r>
        <w:t>ουδένα</w:t>
      </w:r>
      <w:proofErr w:type="spellEnd"/>
      <w:r>
        <w:t xml:space="preserve"> τρόπο τον απαλλάσσει από τις ευθύνες και υποχρεώσεις του, που απορρέουν από τη Σύμβαση.</w:t>
      </w:r>
    </w:p>
    <w:p w:rsidR="009945BD" w:rsidRDefault="008208B6">
      <w:pPr>
        <w:pStyle w:val="20"/>
        <w:numPr>
          <w:ilvl w:val="0"/>
          <w:numId w:val="32"/>
        </w:numPr>
        <w:shd w:val="clear" w:color="auto" w:fill="auto"/>
        <w:tabs>
          <w:tab w:val="left" w:pos="716"/>
        </w:tabs>
        <w:spacing w:before="0" w:after="60" w:line="254" w:lineRule="exact"/>
        <w:ind w:firstLine="0"/>
      </w:pPr>
      <w:r>
        <w:t>Η ασφαλιστική εταιρία παραιτείται κάθε δικαιώματος ανταγωγής κατά της Υπηρεσίας, των Συμβούλων της, των συνεργατών της και των υπαλλήλων τους σε περίπτωση που η βλάβη ή ζημία οφείλεται σε πράξη ή παράλειψη, όχι ηθελημένη, των παραπάνω προσώπων.</w:t>
      </w:r>
    </w:p>
    <w:p w:rsidR="009945BD" w:rsidRDefault="008208B6">
      <w:pPr>
        <w:pStyle w:val="20"/>
        <w:numPr>
          <w:ilvl w:val="0"/>
          <w:numId w:val="32"/>
        </w:numPr>
        <w:shd w:val="clear" w:color="auto" w:fill="auto"/>
        <w:tabs>
          <w:tab w:val="left" w:pos="716"/>
        </w:tabs>
        <w:spacing w:before="0" w:after="0" w:line="254" w:lineRule="exact"/>
        <w:ind w:firstLine="0"/>
      </w:pPr>
      <w:r>
        <w:t>Το ασφαλιστήριο δεν μπορεί να ακυρωθεί, τροποποιηθεί, ή να λήξει χωρίς την έγγραφη, με συστημένη επιστολή, πριν από εξήντα (60) ημερολογιακές ημέρες, σχετική ειδοποίηση της ασφαλιστικής εταιρείας, τόσο προς τον Ανάδοχο, όσο' και προς την Υπηρεσία Επίβλεψης.</w:t>
      </w:r>
    </w:p>
    <w:p w:rsidR="009945BD" w:rsidRDefault="008208B6">
      <w:pPr>
        <w:pStyle w:val="20"/>
        <w:shd w:val="clear" w:color="auto" w:fill="auto"/>
        <w:spacing w:before="0" w:after="88" w:line="254" w:lineRule="exact"/>
        <w:ind w:firstLine="0"/>
      </w:pPr>
      <w:r>
        <w:t>Με το ενιαίο ασφαλιστήριο των καλύψεων της παραγράφου 15.5 θα καλύπτεται και η ευθύνη της Υπηρεσίας και/ή των Συμβούλων της και/ή του προσωπικού των, που απορρέει από το άρθρο 922 του Αστικού Κώδικα</w:t>
      </w:r>
    </w:p>
    <w:p w:rsidR="009945BD" w:rsidRDefault="008208B6">
      <w:pPr>
        <w:pStyle w:val="20"/>
        <w:shd w:val="clear" w:color="auto" w:fill="auto"/>
        <w:spacing w:before="0" w:after="91" w:line="220" w:lineRule="exact"/>
        <w:ind w:firstLine="0"/>
      </w:pPr>
      <w:proofErr w:type="spellStart"/>
      <w:r>
        <w:t>Αρθρο</w:t>
      </w:r>
      <w:proofErr w:type="spellEnd"/>
      <w:r>
        <w:t xml:space="preserve"> 13 : Βλάβες στα έργα - Αναγνώριση αποζημιώσεων</w:t>
      </w:r>
    </w:p>
    <w:p w:rsidR="009945BD" w:rsidRDefault="008208B6">
      <w:pPr>
        <w:pStyle w:val="20"/>
        <w:shd w:val="clear" w:color="auto" w:fill="auto"/>
        <w:spacing w:before="0" w:after="88" w:line="254" w:lineRule="exact"/>
        <w:ind w:firstLine="0"/>
      </w:pPr>
      <w:r>
        <w:t>Ισχύουν τα οριζόμενα στο άρθρο 157 του Ν.4412/2016 «Δημόσιες Συμβάσεις Έργων, Προμηθειών και Υπηρεσιών (προσαρμογή στις Οδηγίες 2014/24/ΕΕ και 2014/25/ΕΕ)».</w:t>
      </w:r>
    </w:p>
    <w:p w:rsidR="009945BD" w:rsidRDefault="008208B6">
      <w:pPr>
        <w:pStyle w:val="20"/>
        <w:shd w:val="clear" w:color="auto" w:fill="auto"/>
        <w:tabs>
          <w:tab w:val="left" w:pos="1440"/>
        </w:tabs>
        <w:spacing w:before="0" w:after="118" w:line="220" w:lineRule="exact"/>
        <w:ind w:firstLine="0"/>
      </w:pPr>
      <w:proofErr w:type="spellStart"/>
      <w:r>
        <w:t>Αρθρο</w:t>
      </w:r>
      <w:proofErr w:type="spellEnd"/>
      <w:r>
        <w:t xml:space="preserve"> 14:</w:t>
      </w:r>
      <w:r>
        <w:tab/>
        <w:t>Διεύθυνση έργων από τον Ανάδοχο - Προσωπικό Αναδόχου</w:t>
      </w:r>
    </w:p>
    <w:p w:rsidR="009945BD" w:rsidRDefault="008208B6">
      <w:pPr>
        <w:pStyle w:val="23"/>
        <w:keepNext/>
        <w:keepLines/>
        <w:numPr>
          <w:ilvl w:val="0"/>
          <w:numId w:val="33"/>
        </w:numPr>
        <w:shd w:val="clear" w:color="auto" w:fill="auto"/>
        <w:tabs>
          <w:tab w:val="left" w:pos="708"/>
        </w:tabs>
        <w:spacing w:before="0" w:after="91" w:line="220" w:lineRule="exact"/>
      </w:pPr>
      <w:bookmarkStart w:id="27" w:name="bookmark27"/>
      <w:r>
        <w:t>Διεύθυνση των έργων από τον Ανάδοχο</w:t>
      </w:r>
      <w:bookmarkEnd w:id="27"/>
    </w:p>
    <w:p w:rsidR="009945BD" w:rsidRDefault="008208B6">
      <w:pPr>
        <w:pStyle w:val="20"/>
        <w:numPr>
          <w:ilvl w:val="0"/>
          <w:numId w:val="34"/>
        </w:numPr>
        <w:shd w:val="clear" w:color="auto" w:fill="auto"/>
        <w:tabs>
          <w:tab w:val="left" w:pos="708"/>
        </w:tabs>
        <w:spacing w:before="0" w:after="60" w:line="254" w:lineRule="exact"/>
        <w:ind w:firstLine="0"/>
      </w:pPr>
      <w:r>
        <w:t xml:space="preserve">Κατά την υπογραφή της Σύμβασης κατασκευής του έργου ο Ανάδοχος θα δηλώσει στην Υπηρεσία τον Αντίκλητό του και την διεύθυνση των κεντρικών γραφείων του. Θα δηλώσει επίσης το βραδύτερο σε τριάντα (30) ημερολογιακές ημέρες από την υπογραφή της Σύμβασης κατασκευής του έργου τον Προϊστάμενο του </w:t>
      </w:r>
      <w:proofErr w:type="spellStart"/>
      <w:r>
        <w:t>εργοταξιακού</w:t>
      </w:r>
      <w:proofErr w:type="spellEnd"/>
      <w:r>
        <w:t xml:space="preserve"> γραφείου ο οποίος:</w:t>
      </w:r>
    </w:p>
    <w:p w:rsidR="009945BD" w:rsidRDefault="008208B6">
      <w:pPr>
        <w:pStyle w:val="20"/>
        <w:shd w:val="clear" w:color="auto" w:fill="auto"/>
        <w:spacing w:before="0" w:after="64" w:line="254" w:lineRule="exact"/>
        <w:ind w:firstLine="0"/>
      </w:pPr>
      <w:r>
        <w:t>(α) θα είναι έμπειρος διπλωματούχος πολιτικός μηχανικός ΕΜΠ, ή άλλης ισότιμης Σχολής, 5-ετούς τουλάχιστον πείρας στην κατασκευή και διοίκηση αναλόγου φύσεως και μεγέθους έργων, που θα διορίζεται από τον Ανάδοχο ύστερα από έγκριση της Υπηρεσίας.</w:t>
      </w:r>
    </w:p>
    <w:p w:rsidR="009945BD" w:rsidRDefault="008208B6">
      <w:pPr>
        <w:pStyle w:val="20"/>
        <w:shd w:val="clear" w:color="auto" w:fill="auto"/>
        <w:spacing w:before="0" w:after="60" w:line="250" w:lineRule="exact"/>
        <w:ind w:firstLine="0"/>
      </w:pPr>
      <w:r>
        <w:t>(β) θα είναι πλήρους και αποκλειστικής απασχόλησης για το υπόψη έργο και η απουσία του από το εργοτάξιο θα είναι αιτιολογημένη και θα οφείλεται μόνο σε εκτός εργοταξίου απασχόλησή του με θέματα που θα αφορούν αυστηρά στο υπόψη έργο. Όταν απουσιάζει ως ανωτέρω, θα υπάρχει στο εργοτάξιο ο αντικαταστάτης του, που θα είναι μηχανικός από το υπόλοιπο προσωπικό. Για τον αντικαταστάτη θα πρέπει επίσης να υπάρχει η σύμφωνη γνώμη της Υπηρεσίας.</w:t>
      </w:r>
    </w:p>
    <w:p w:rsidR="009945BD" w:rsidRDefault="008208B6">
      <w:pPr>
        <w:pStyle w:val="20"/>
        <w:shd w:val="clear" w:color="auto" w:fill="auto"/>
        <w:spacing w:before="0" w:after="60" w:line="250" w:lineRule="exact"/>
        <w:ind w:firstLine="0"/>
      </w:pPr>
      <w:r>
        <w:t>(γ) θα είναι πλήρως εξουσιοδοτημένος με συμβολαιογραφικό πληρεξούσιο να εκπροσωπεί τον Ανάδοχο σε όλα τα θέματα του εργοταξίου, περιλαμβανομένης της παραλαβής των εντολών, ειδοποιήσεων, οδηγιών ή παρατηρήσεων της Υπηρεσίας επί τόπου του έργου και της υπογραφής κάθε εγγράφου και στοιχείου, που η υπογραφή του προβλέπεται επί τόπου του έργου (παραλαβές, επιμετρήσεις, ημερολόγια κλπ).</w:t>
      </w:r>
    </w:p>
    <w:p w:rsidR="009945BD" w:rsidRDefault="008208B6">
      <w:pPr>
        <w:pStyle w:val="20"/>
        <w:shd w:val="clear" w:color="auto" w:fill="auto"/>
        <w:spacing w:before="0" w:after="56" w:line="250" w:lineRule="exact"/>
        <w:ind w:firstLine="0"/>
      </w:pPr>
      <w:r>
        <w:t>(δ) θα είναι αρμόδιος για την έντεχνη, άρτια και ασφαλή εκτέλεση των εργασιών και για την λήψη και εφαρμογή των απαιτούμενων μέτρων προστασίας και ασφάλειας των εργαζομένων στο έργο, καθώς και κάθε τρίτου.</w:t>
      </w:r>
    </w:p>
    <w:p w:rsidR="009945BD" w:rsidRDefault="008208B6">
      <w:pPr>
        <w:pStyle w:val="20"/>
        <w:numPr>
          <w:ilvl w:val="0"/>
          <w:numId w:val="34"/>
        </w:numPr>
        <w:shd w:val="clear" w:color="auto" w:fill="auto"/>
        <w:tabs>
          <w:tab w:val="left" w:pos="708"/>
        </w:tabs>
        <w:spacing w:before="0" w:after="64" w:line="254" w:lineRule="exact"/>
        <w:ind w:firstLine="0"/>
      </w:pPr>
      <w:r>
        <w:t xml:space="preserve">Ο Προϊστάμενος του </w:t>
      </w:r>
      <w:proofErr w:type="spellStart"/>
      <w:r>
        <w:t>εργοταξιακού</w:t>
      </w:r>
      <w:proofErr w:type="spellEnd"/>
      <w:r>
        <w:t xml:space="preserve"> γραφείου πρέπει να υποβάλει στην Υπηρεσία υπεύθυνη δήλωση, με την οποία να αποδέχεται το διορισμό του και τις ευθύνες του και ότι δεν απασχολείται αλλού ή κατέχει σε άλλη εταιρεία ταυτόχρονα και αντίστοιχη με το έργο υπευθυνότητα ή άλλη έμμισθη θέση εργασίας. Ομοίως και ο αναπληρωτής του.</w:t>
      </w:r>
    </w:p>
    <w:p w:rsidR="009945BD" w:rsidRDefault="008208B6">
      <w:pPr>
        <w:pStyle w:val="20"/>
        <w:numPr>
          <w:ilvl w:val="0"/>
          <w:numId w:val="34"/>
        </w:numPr>
        <w:shd w:val="clear" w:color="auto" w:fill="auto"/>
        <w:tabs>
          <w:tab w:val="left" w:pos="708"/>
        </w:tabs>
        <w:spacing w:before="0" w:after="56" w:line="250" w:lineRule="exact"/>
        <w:ind w:firstLine="0"/>
      </w:pPr>
      <w:r>
        <w:t xml:space="preserve">Για την έγκριση του παραπάνω προτεινόμενου Μηχανικού, ο Ανάδοχος θα υποβάλει στην Υπηρεσία, πριν από την υπογραφή της Σύμβασης, όλες τις πληροφορίες, πιστοποιητικά και λοιπά λεπτομερή στοιχεία, που θα αφορούν τα προσόντα και την πείρα του. Η Υπηρεσία μπορεί κατά την απόλυτη κρίση της να μην δώσει την έγκρισή της για τον προτεινόμενο Μηχανικό, σε περίπτωση κατά την οποία θεωρήσει ότι αυτός δεν έχει τα απαραίτητα προσόντα και πείρα ή δεν είναι κατάλληλος για την παραπάνω θέση. Ο προϊστάμενος του </w:t>
      </w:r>
      <w:proofErr w:type="spellStart"/>
      <w:r>
        <w:t>εργοταξιακού</w:t>
      </w:r>
      <w:proofErr w:type="spellEnd"/>
      <w:r>
        <w:t xml:space="preserve"> γραφείου οφείλει να ομιλεί, διαβάζει και γράφει άριστα την Ελληνική γλώσσα. Σε αντίθετη περίπτωση θα υπάρχει μόνιμα τεχνικός διερμηνέας.</w:t>
      </w:r>
    </w:p>
    <w:p w:rsidR="009945BD" w:rsidRDefault="008208B6">
      <w:pPr>
        <w:pStyle w:val="20"/>
        <w:numPr>
          <w:ilvl w:val="0"/>
          <w:numId w:val="34"/>
        </w:numPr>
        <w:shd w:val="clear" w:color="auto" w:fill="auto"/>
        <w:tabs>
          <w:tab w:val="left" w:pos="708"/>
        </w:tabs>
        <w:spacing w:before="0" w:after="60" w:line="254" w:lineRule="exact"/>
        <w:ind w:firstLine="0"/>
      </w:pPr>
      <w:r>
        <w:t>Η Υπηρεσία δύναται, κατά την απόλυτη κρίση της, να ανακαλέσει την έγγραφη έγκρισή της για τον ορισμό οποιουδήποτε από τα παραπάνω πρόσωπα, οπότε ο Ανάδοχος υποχρεούται να το απομακρύνει και να το αντικαταστήσει με άλλο, του οποίου ο διορισμός θα υπόκειται επίσης στην έγγραφη έγκριση της Υπηρεσίας.</w:t>
      </w:r>
    </w:p>
    <w:p w:rsidR="009945BD" w:rsidRDefault="008208B6">
      <w:pPr>
        <w:pStyle w:val="20"/>
        <w:shd w:val="clear" w:color="auto" w:fill="auto"/>
        <w:spacing w:before="0" w:after="64" w:line="254" w:lineRule="exact"/>
        <w:ind w:firstLine="0"/>
      </w:pPr>
      <w:r>
        <w:t>Επίσης, η Υπηρεσία μπορεί να διατάσσει την στελέχωση του εργοταξίου με πρόσθετο προσωπικό, όταν κατά την κρίση της είναι απαραίτητο.</w:t>
      </w:r>
    </w:p>
    <w:p w:rsidR="009945BD" w:rsidRDefault="008208B6">
      <w:pPr>
        <w:pStyle w:val="20"/>
        <w:shd w:val="clear" w:color="auto" w:fill="auto"/>
        <w:spacing w:before="0" w:after="84" w:line="250" w:lineRule="exact"/>
        <w:ind w:firstLine="0"/>
      </w:pPr>
      <w:r>
        <w:t>Ρητά καθορίζεται ότι ο διορισμός των υπόψη προσώπων του Αναδόχου σε καμιά περίπτωση δεν απαλλάσσει τον τελευταίο από τις ευθύνες του και τις υποχρεώσεις του, ο δε Ανάδοχος παραμένει πάντοτε αποκλειστικά και εξ ολοκλήρου υπεύθυνος απέναντι στην Υπηρεσία.</w:t>
      </w:r>
    </w:p>
    <w:p w:rsidR="009945BD" w:rsidRDefault="008208B6">
      <w:pPr>
        <w:pStyle w:val="23"/>
        <w:keepNext/>
        <w:keepLines/>
        <w:numPr>
          <w:ilvl w:val="0"/>
          <w:numId w:val="33"/>
        </w:numPr>
        <w:shd w:val="clear" w:color="auto" w:fill="auto"/>
        <w:tabs>
          <w:tab w:val="left" w:pos="708"/>
        </w:tabs>
        <w:spacing w:before="0" w:after="94" w:line="220" w:lineRule="exact"/>
      </w:pPr>
      <w:bookmarkStart w:id="28" w:name="bookmark28"/>
      <w:r>
        <w:lastRenderedPageBreak/>
        <w:t>Προσωπικό του Αναδόχου</w:t>
      </w:r>
      <w:bookmarkEnd w:id="28"/>
    </w:p>
    <w:p w:rsidR="009945BD" w:rsidRDefault="008208B6">
      <w:pPr>
        <w:pStyle w:val="20"/>
        <w:shd w:val="clear" w:color="auto" w:fill="auto"/>
        <w:spacing w:before="0" w:after="60" w:line="250" w:lineRule="exact"/>
        <w:ind w:firstLine="0"/>
      </w:pPr>
      <w:r>
        <w:t>Σχετικά με την εκλογή του προσωπικού ο Ανάδοχος, εκτός των υποχρεώσεων που καθορίζουν οι διατάξεις των άρθρων 136 και 138 του Ν. 4412/2016, είναι, υποχρεωμένος να συμμορφωθεί, σύμφωνα με το άρθρο 139 του Ν. 4412/2016, και προς τα παρακάτω:</w:t>
      </w:r>
    </w:p>
    <w:p w:rsidR="009945BD" w:rsidRDefault="008208B6">
      <w:pPr>
        <w:pStyle w:val="20"/>
        <w:numPr>
          <w:ilvl w:val="0"/>
          <w:numId w:val="35"/>
        </w:numPr>
        <w:shd w:val="clear" w:color="auto" w:fill="auto"/>
        <w:tabs>
          <w:tab w:val="left" w:pos="708"/>
        </w:tabs>
        <w:spacing w:before="0" w:after="84" w:line="250" w:lineRule="exact"/>
        <w:ind w:firstLine="0"/>
      </w:pPr>
      <w:r>
        <w:t xml:space="preserve">Ο Ανάδοχος εκτός από τον διορισμό του Προϊσταμένου του </w:t>
      </w:r>
      <w:proofErr w:type="spellStart"/>
      <w:r>
        <w:t>Εργοταξιακού</w:t>
      </w:r>
      <w:proofErr w:type="spellEnd"/>
      <w:r>
        <w:t xml:space="preserve"> γραφείου (</w:t>
      </w:r>
      <w:proofErr w:type="spellStart"/>
      <w:r>
        <w:t>εργοταξιάρχης</w:t>
      </w:r>
      <w:proofErr w:type="spellEnd"/>
      <w:r>
        <w:t>) και του αντικαταστάτη του, υποχρεούται να στελεχώσει μονίμως το εργοτάξιο με επιτελείο από ειδικευμένο και έμπειρο προσωπικό αναγκαίο για την διεύθυνση, παρακολούθηση και εκτέλεση του έργου.</w:t>
      </w:r>
    </w:p>
    <w:p w:rsidR="009945BD" w:rsidRDefault="008208B6">
      <w:pPr>
        <w:pStyle w:val="20"/>
        <w:shd w:val="clear" w:color="auto" w:fill="auto"/>
        <w:spacing w:before="0" w:after="0" w:line="220" w:lineRule="exact"/>
        <w:ind w:firstLine="0"/>
      </w:pPr>
      <w:r>
        <w:t>14.2.3 Ο Ανάδοχος υποχρεούται να διαθέτει κατάλληλο, σύμφωνα με τις ανάγκες του έργου, προσωπικό (Διπλωματούχοι Μηχανικοί, Τεχνολόγοι Μηχανικοί και Εργοδηγοί) που θα καλύπτει όλες τις ανάγκες του έργου. Το προσωπικό αυτό θα βρίσκεται συνεχώς επί τόπου κατά την περίοδο των εργασιών και θα είναι πλήρους και αποκλειστικής απασχόλησης στο έργο.</w:t>
      </w:r>
    </w:p>
    <w:p w:rsidR="009945BD" w:rsidRDefault="008208B6">
      <w:pPr>
        <w:pStyle w:val="20"/>
        <w:numPr>
          <w:ilvl w:val="0"/>
          <w:numId w:val="36"/>
        </w:numPr>
        <w:shd w:val="clear" w:color="auto" w:fill="auto"/>
        <w:tabs>
          <w:tab w:val="left" w:pos="668"/>
        </w:tabs>
        <w:spacing w:before="0" w:after="94" w:line="220" w:lineRule="exact"/>
        <w:ind w:firstLine="0"/>
      </w:pPr>
      <w:r>
        <w:t xml:space="preserve">Ο Προϊστάμενος του </w:t>
      </w:r>
      <w:proofErr w:type="spellStart"/>
      <w:r>
        <w:t>Εργοταξιακού</w:t>
      </w:r>
      <w:proofErr w:type="spellEnd"/>
      <w:r>
        <w:t xml:space="preserve"> Γραφείου θα υπογράφει το ημερολόγιο του έργου καθημερινά.</w:t>
      </w:r>
    </w:p>
    <w:p w:rsidR="009945BD" w:rsidRDefault="008208B6">
      <w:pPr>
        <w:pStyle w:val="20"/>
        <w:numPr>
          <w:ilvl w:val="0"/>
          <w:numId w:val="37"/>
        </w:numPr>
        <w:shd w:val="clear" w:color="auto" w:fill="auto"/>
        <w:tabs>
          <w:tab w:val="left" w:pos="682"/>
        </w:tabs>
        <w:spacing w:before="0" w:after="56" w:line="250" w:lineRule="exact"/>
        <w:ind w:firstLine="0"/>
      </w:pPr>
      <w:r>
        <w:t xml:space="preserve">Επίσης, ο Ανάδοχος θα διαθέσει επιπλέον ειδικούς επιστήμονες στη σύνταξη των μελετών, κατασκευαστικών σχεδίων </w:t>
      </w:r>
      <w:proofErr w:type="spellStart"/>
      <w:r>
        <w:t>κ.λ.π</w:t>
      </w:r>
      <w:proofErr w:type="spellEnd"/>
      <w:r>
        <w:t xml:space="preserve">. Η διάθεσή τους στα </w:t>
      </w:r>
      <w:proofErr w:type="spellStart"/>
      <w:r>
        <w:t>εργοταξιακά</w:t>
      </w:r>
      <w:proofErr w:type="spellEnd"/>
      <w:r>
        <w:t xml:space="preserve"> γραφεία ή σε άλλα γραφεία του Αναδόχου θα γίνεται κατά περίπτωση και για τα αναγκαία κάθε φορά χρονικά διαστήματα.</w:t>
      </w:r>
    </w:p>
    <w:p w:rsidR="009945BD" w:rsidRDefault="008208B6">
      <w:pPr>
        <w:pStyle w:val="20"/>
        <w:numPr>
          <w:ilvl w:val="0"/>
          <w:numId w:val="37"/>
        </w:numPr>
        <w:shd w:val="clear" w:color="auto" w:fill="auto"/>
        <w:tabs>
          <w:tab w:val="left" w:pos="532"/>
        </w:tabs>
        <w:spacing w:before="0" w:after="64" w:line="254" w:lineRule="exact"/>
        <w:ind w:firstLine="0"/>
      </w:pPr>
      <w:r>
        <w:t>Ο Ανάδοχος θα χρησιμοποιήσει Ελληνικό ή αλλοδαπό προσωπικό σύμφωνα με την ισχύουσα Νομοθεσία. Το αλλοδαπό προσωπικό του Αναδόχου πρέπει να εφοδιαστεί με σχετική άδεια παραμονής και εργασίας στην Ελλάδα με μέριμνα του Αναδόχου και σύμφωνα με την ισχύουσα εργατική και λοιπή Νομοθεσία.</w:t>
      </w:r>
    </w:p>
    <w:p w:rsidR="009945BD" w:rsidRDefault="008208B6">
      <w:pPr>
        <w:pStyle w:val="20"/>
        <w:numPr>
          <w:ilvl w:val="0"/>
          <w:numId w:val="37"/>
        </w:numPr>
        <w:shd w:val="clear" w:color="auto" w:fill="auto"/>
        <w:tabs>
          <w:tab w:val="left" w:pos="532"/>
        </w:tabs>
        <w:spacing w:before="0" w:after="84" w:line="250" w:lineRule="exact"/>
        <w:ind w:firstLine="0"/>
      </w:pPr>
      <w:r>
        <w:t xml:space="preserve">Τα βιογραφικά των ατόμων του προσωπικού του Αναδόχου θα υποβληθούν μαζί με το οργανόγραμμα και θα παραμείνουν μέχρι τη λήξη της παρούσας σύμβασης. Η μη συμμόρφωση του αναδόχου με το ελάχιστο οργανόγραμμα που επιβάλλεται από την παρούσα Ε.Σ.Υ θα είναι αιτία της εφαρμογής του άρθρου 160 του Ν. 4412/2016. Στην περίπτωση που διαπιστωθεί κακή συνεργασία ή έλλειψη προσόντων και υπηρεσιών με την Υπηρεσία, αυτή δύναται να ζητήσει την άμεση αντικατάσταση των με τον ίδιο τρόπο που ισχύει για τον </w:t>
      </w:r>
      <w:proofErr w:type="spellStart"/>
      <w:r>
        <w:t>εργοταξιάρχη</w:t>
      </w:r>
      <w:proofErr w:type="spellEnd"/>
      <w:r>
        <w:t xml:space="preserve"> και τον αντικαταστάτη αυτού.</w:t>
      </w:r>
    </w:p>
    <w:p w:rsidR="009945BD" w:rsidRDefault="008208B6">
      <w:pPr>
        <w:pStyle w:val="20"/>
        <w:shd w:val="clear" w:color="auto" w:fill="auto"/>
        <w:spacing w:before="0" w:after="123" w:line="220" w:lineRule="exact"/>
        <w:ind w:firstLine="0"/>
      </w:pPr>
      <w:r>
        <w:t>Άρθρο 15: - Υγιεινή και Ασφάλεια εργαζομένων</w:t>
      </w:r>
    </w:p>
    <w:p w:rsidR="009945BD" w:rsidRDefault="008208B6">
      <w:pPr>
        <w:pStyle w:val="23"/>
        <w:keepNext/>
        <w:keepLines/>
        <w:numPr>
          <w:ilvl w:val="0"/>
          <w:numId w:val="38"/>
        </w:numPr>
        <w:shd w:val="clear" w:color="auto" w:fill="auto"/>
        <w:tabs>
          <w:tab w:val="left" w:pos="758"/>
        </w:tabs>
        <w:spacing w:before="0" w:after="94" w:line="220" w:lineRule="exact"/>
      </w:pPr>
      <w:bookmarkStart w:id="29" w:name="bookmark29"/>
      <w:r>
        <w:t>Απαιτούμενα μέτρα ασφάλειας και υγείας στο εργοτάξιο.</w:t>
      </w:r>
      <w:bookmarkEnd w:id="29"/>
    </w:p>
    <w:p w:rsidR="009945BD" w:rsidRDefault="008208B6">
      <w:pPr>
        <w:pStyle w:val="20"/>
        <w:shd w:val="clear" w:color="auto" w:fill="auto"/>
        <w:spacing w:before="0" w:after="84" w:line="250" w:lineRule="exact"/>
        <w:ind w:firstLine="0"/>
      </w:pPr>
      <w:r>
        <w:t>Ο ανάδοχος έχει την υποχρέωση για την τήρηση των διατάξεων της εργατικής νομοθεσίας, των διατάξεων και κανονισμών για την πρόληψη ατυχημάτων στο προσωπικό του, ή στο προσωπικό του φορέα του έργου, ή σε οποιονδήποτε τρίτο, ώστε να εξαλείφονται ή να ελαχιστοποιούνται οι κίνδυνοι ατυχημάτων ή επαγγελματικών ασθενειών κατά την φάση κατασκευής του έργου : ΠΔ 305/96* (αρ. 7-9), Ν.4412/2016 (αρ. 138 παρ.7), Ν.3850/10** (αρ. 42).</w:t>
      </w:r>
    </w:p>
    <w:p w:rsidR="009945BD" w:rsidRDefault="008208B6">
      <w:pPr>
        <w:pStyle w:val="23"/>
        <w:keepNext/>
        <w:keepLines/>
        <w:numPr>
          <w:ilvl w:val="0"/>
          <w:numId w:val="39"/>
        </w:numPr>
        <w:shd w:val="clear" w:color="auto" w:fill="auto"/>
        <w:tabs>
          <w:tab w:val="left" w:pos="758"/>
        </w:tabs>
        <w:spacing w:before="0" w:after="91" w:line="220" w:lineRule="exact"/>
      </w:pPr>
      <w:bookmarkStart w:id="30" w:name="bookmark30"/>
      <w:r>
        <w:t>Στα πλαίσια της ευθύνης του, ο ανάδοχος υποχρεούται :</w:t>
      </w:r>
      <w:bookmarkEnd w:id="30"/>
    </w:p>
    <w:p w:rsidR="009945BD" w:rsidRDefault="008208B6">
      <w:pPr>
        <w:pStyle w:val="20"/>
        <w:shd w:val="clear" w:color="auto" w:fill="auto"/>
        <w:spacing w:before="0" w:after="60" w:line="254" w:lineRule="exact"/>
        <w:ind w:firstLine="0"/>
      </w:pPr>
      <w:r>
        <w:t>α. Να εκπονεί κάθε σχετική μελέτη (μελέτη προσωρινής σήμανσης έργων κλπ.) και να λαμβάνει όλα τα σχετικά μέτρα Ν.4412/2016 (άρθ. 138 παρ.7).</w:t>
      </w:r>
    </w:p>
    <w:p w:rsidR="009945BD" w:rsidRDefault="008208B6">
      <w:pPr>
        <w:pStyle w:val="20"/>
        <w:shd w:val="clear" w:color="auto" w:fill="auto"/>
        <w:spacing w:before="0" w:after="64" w:line="254" w:lineRule="exact"/>
        <w:ind w:firstLine="0"/>
      </w:pPr>
      <w:r>
        <w:t>β. Να λαμβάνει μέτρα προστασίας σύμφωνα με την ισχύουσα νομοθεσία στο Σχέδιο Ασφάλειας και Υγείας (ΣΑΥ), όπως αυτό ρυθμίζεται με τις αποφάσεις του (τ.) ΥΠΕΧΩΔΕ : ΔΙΠΑΔ/οικ.177/2-3-01, ΔΕΕΠ 1/85/14-5-01 και ΔΙΠΑΔ/οικ889/27-11-02, στο χρονοδιάγραμμα των εργασιών, καθώς και τις ενδεχόμενες τροποποιήσεις ή άλλες αναγκαίες αναπροσαρμογές των μελετών κατά τη φάση της μελέτης και της κατασκευής του έργου : Ν.4412/2016 (αρ. 138 παρ.7 και αρ.182 του Ν.3669/2008.</w:t>
      </w:r>
    </w:p>
    <w:p w:rsidR="009945BD" w:rsidRDefault="008208B6">
      <w:pPr>
        <w:pStyle w:val="20"/>
        <w:shd w:val="clear" w:color="auto" w:fill="auto"/>
        <w:spacing w:before="0" w:after="60" w:line="250" w:lineRule="exact"/>
        <w:ind w:firstLine="0"/>
      </w:pPr>
      <w:r>
        <w:t>γ. Να επιβλέπει ανελλιπώς την ορθή εφαρμογή των μέτρων ασφάλειας και υγείας των εργαζομένων, να τους ενημερώνει / εκπαιδεύει για την αναγκαιότητα της τήρησης των μέτρων αυτών κατά την εργασία, να ζητά τη γνώμη τους και να διευκολύνει τη συμμετοχή τους σε ζητήματα ασφάλειας και υγείας : ΠΔ 1073/81 (αρ. 111), ΠΔ 305/96 (αρ. 10,11), Ν.3850/10 (αρ. 42- 49).</w:t>
      </w:r>
    </w:p>
    <w:p w:rsidR="009945BD" w:rsidRDefault="008208B6">
      <w:pPr>
        <w:pStyle w:val="20"/>
        <w:shd w:val="clear" w:color="auto" w:fill="auto"/>
        <w:spacing w:before="0" w:after="60" w:line="250" w:lineRule="exact"/>
        <w:ind w:firstLine="0"/>
      </w:pPr>
      <w:r>
        <w:t>Για την σωστή εφαρμογή της παρ. γ στους αλλοδαπούς εργαζόμενους, είναι αυτονόητο ότι η γνώση από αυτούς της ελληνικής γλώσσας κρίνεται απαραίτητη ώστε να μπορούν να κατανοούν την αναγκαιότητα και τον τρόπο εφαρμογής των μέτρων ασφάλειας και υγείας (εκτός ειδικών περιπτώσεων όπου τμήμα ή όλο το έργο έχει αναλάβει να κατασκευάσει ξένη εξειδικευμένη εταιρεία).</w:t>
      </w:r>
    </w:p>
    <w:p w:rsidR="009945BD" w:rsidRDefault="008208B6">
      <w:pPr>
        <w:pStyle w:val="20"/>
        <w:shd w:val="clear" w:color="auto" w:fill="auto"/>
        <w:spacing w:before="0" w:after="56" w:line="250" w:lineRule="exact"/>
        <w:ind w:firstLine="0"/>
      </w:pPr>
      <w:r>
        <w:t xml:space="preserve">* </w:t>
      </w:r>
      <w:r>
        <w:rPr>
          <w:lang w:val="en-US" w:eastAsia="en-US" w:bidi="en-US"/>
        </w:rPr>
        <w:t>H</w:t>
      </w:r>
      <w:r w:rsidRPr="004F4375">
        <w:rPr>
          <w:lang w:eastAsia="en-US" w:bidi="en-US"/>
        </w:rPr>
        <w:t xml:space="preserve"> </w:t>
      </w:r>
      <w:r>
        <w:t>έννοια του εργοταξίου ορίζεται στο άρθρο 2 παρ.1 σε συνδυασμό με το παράρτημα Ι του άρθρου 12 του ΠΔ 305/96.</w:t>
      </w:r>
    </w:p>
    <w:p w:rsidR="009945BD" w:rsidRDefault="008208B6">
      <w:pPr>
        <w:pStyle w:val="20"/>
        <w:shd w:val="clear" w:color="auto" w:fill="auto"/>
        <w:spacing w:before="0" w:after="88" w:line="254" w:lineRule="exact"/>
        <w:ind w:firstLine="0"/>
      </w:pPr>
      <w:r>
        <w:t xml:space="preserve">** </w:t>
      </w:r>
      <w:r>
        <w:rPr>
          <w:lang w:val="en-US" w:eastAsia="en-US" w:bidi="en-US"/>
        </w:rPr>
        <w:t>O</w:t>
      </w:r>
      <w:r w:rsidRPr="004F4375">
        <w:rPr>
          <w:lang w:eastAsia="en-US" w:bidi="en-US"/>
        </w:rPr>
        <w:t xml:space="preserve"> </w:t>
      </w:r>
      <w:r>
        <w:t xml:space="preserve">Ν.3850/10 Κύρωση του Κώδικα νόμων για την υγεία και την ασφάλεια των εργαζομένων </w:t>
      </w:r>
      <w:proofErr w:type="spellStart"/>
      <w:r>
        <w:t>άρ</w:t>
      </w:r>
      <w:proofErr w:type="spellEnd"/>
      <w:r>
        <w:t>. δεύτερο, καταργεί διατάξεις που ρυθμίζονται από αυτόν όπως διατάξεις των : Ν.1568/85, ΠΔ 294/88, ΠΔ 17/96, κλπ.</w:t>
      </w:r>
    </w:p>
    <w:p w:rsidR="009945BD" w:rsidRDefault="008208B6">
      <w:pPr>
        <w:pStyle w:val="23"/>
        <w:keepNext/>
        <w:keepLines/>
        <w:numPr>
          <w:ilvl w:val="0"/>
          <w:numId w:val="39"/>
        </w:numPr>
        <w:shd w:val="clear" w:color="auto" w:fill="auto"/>
        <w:tabs>
          <w:tab w:val="left" w:pos="553"/>
        </w:tabs>
        <w:spacing w:before="0" w:after="91" w:line="220" w:lineRule="exact"/>
      </w:pPr>
      <w:bookmarkStart w:id="31" w:name="bookmark31"/>
      <w:r>
        <w:t>Σύμφωνα με τα προαναφερόμενα της παρ. 2, ο ανάδοχος υποχρεούται να τηρεί τα ακόλουθα :</w:t>
      </w:r>
      <w:bookmarkEnd w:id="31"/>
    </w:p>
    <w:p w:rsidR="009945BD" w:rsidRDefault="008208B6">
      <w:pPr>
        <w:pStyle w:val="23"/>
        <w:keepNext/>
        <w:keepLines/>
        <w:numPr>
          <w:ilvl w:val="0"/>
          <w:numId w:val="40"/>
        </w:numPr>
        <w:shd w:val="clear" w:color="auto" w:fill="auto"/>
        <w:tabs>
          <w:tab w:val="left" w:pos="663"/>
        </w:tabs>
        <w:spacing w:before="0" w:after="60" w:line="254" w:lineRule="exact"/>
      </w:pPr>
      <w:bookmarkStart w:id="32" w:name="bookmark32"/>
      <w:r>
        <w:t>Εκ των προτέρων γνωστοποίηση - Σχέδιο Ασφάλειας Υγείας ( ΣΑΥ ) - Φάκελος Ασφάλειας Υγείας (ΦΑΥ) και συγκεκριμένα :</w:t>
      </w:r>
      <w:bookmarkEnd w:id="32"/>
    </w:p>
    <w:p w:rsidR="009945BD" w:rsidRDefault="008208B6">
      <w:pPr>
        <w:pStyle w:val="20"/>
        <w:shd w:val="clear" w:color="auto" w:fill="auto"/>
        <w:spacing w:before="0" w:after="0" w:line="254" w:lineRule="exact"/>
        <w:ind w:firstLine="0"/>
      </w:pPr>
      <w:r>
        <w:t xml:space="preserve">α. Να διαβιβάσει στην αρμόδια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υπερβαίνει τις 30 εργάσιμες </w:t>
      </w:r>
      <w:r>
        <w:lastRenderedPageBreak/>
        <w:t>ημέρες και στο οποίο θα ασχολούνται ταυτόχρονα περισσότεροι από 20 εργαζόμενοι ή ο προβλεπόμενος όγκος εργασίας θα υπερβαίνει τα 500 ημερομίσθια : ΠΔ 305/96 (αρ 3 παρ. 12 και 13). Η γνωστοποίηση καταρτίζεται σύμφωνα με το παράρτημα ΙΙΙ του άρθρου 12 του ΠΔ 305/96.</w:t>
      </w:r>
    </w:p>
    <w:p w:rsidR="009945BD" w:rsidRDefault="008208B6">
      <w:pPr>
        <w:pStyle w:val="20"/>
        <w:shd w:val="clear" w:color="auto" w:fill="auto"/>
        <w:spacing w:before="0" w:after="64" w:line="254" w:lineRule="exact"/>
        <w:ind w:firstLine="0"/>
      </w:pPr>
      <w:r>
        <w:t>β. Να ακολουθήσει τις υποδείξεις / προβλέψεις των ΣΑΥ-ΦΑΥ τα οποία αποτελούν τμήμα της τεχνικής μελέτης του έργου (οριστικής ή εφαρμογής) σύμφωνα με το Π.Δ. 305/96 (αρ. 3 παρ. 8) και την ΥΑ ΔΕΕΠΠ/οικ/85/2001 του (τ.) ΥΠΕΧΩΔΕ η οποία ενσωματώθηκε στο Ν.4412/2016 (αρ.138 παρ.7 &amp; 8).</w:t>
      </w:r>
    </w:p>
    <w:p w:rsidR="009945BD" w:rsidRDefault="008208B6">
      <w:pPr>
        <w:pStyle w:val="20"/>
        <w:shd w:val="clear" w:color="auto" w:fill="auto"/>
        <w:spacing w:before="0" w:after="56" w:line="250" w:lineRule="exact"/>
        <w:ind w:firstLine="0"/>
      </w:pPr>
      <w:r>
        <w:t>γ. Να αναπτύξει, να προσαρμόσει και να συμπληρώσει τα ΣΑΥ-ΦΑΥ της μελέτης (τυχόν παραλήψεις που θα διαπιστώσει ο ίδιος ή που θα του ζητηθούν από την Υπηρεσία), σύμφωνα με την μεθοδολογία που θα εφαρμόσει στο έργο ανάλογα με την κατασκευαστική του δυσκολία, τις ιδιαιτερότητές του, κλπ (μέθοδος κατασκευής, ταυτόχρονη εκτέλεση φάσεων εργασιών, πολιτική ασφάλειας, οργάνωση, εξοπλισμός, κλπ).</w:t>
      </w:r>
    </w:p>
    <w:p w:rsidR="009945BD" w:rsidRDefault="008208B6">
      <w:pPr>
        <w:pStyle w:val="20"/>
        <w:shd w:val="clear" w:color="auto" w:fill="auto"/>
        <w:spacing w:before="0" w:after="64" w:line="254" w:lineRule="exact"/>
        <w:ind w:firstLine="0"/>
      </w:pPr>
      <w:r>
        <w:t>δ. 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απαιτηθούν τα προβλεπόμενα από την ισχύουσα νομοθεσία, μέτρα ασφάλειας και υγείας : ΠΔ 305/96 (αρ. 3 παρ.9) και ΥΑ ΔΙΠΑΔ/οικ/889/2002 (παρ.2.9) του (τ.) ΥΠΕΧΩΔΕ η οποία ενσωματώθηκε στο Ν.4412/2016(αρ.138 παρ.7 &amp; 8).</w:t>
      </w:r>
    </w:p>
    <w:p w:rsidR="009945BD" w:rsidRDefault="008208B6">
      <w:pPr>
        <w:pStyle w:val="20"/>
        <w:shd w:val="clear" w:color="auto" w:fill="auto"/>
        <w:spacing w:before="0" w:after="84" w:line="250" w:lineRule="exact"/>
        <w:ind w:firstLine="0"/>
      </w:pPr>
      <w:r>
        <w:t>ε. Να τηρήσει τα ΣΑΥ-ΦΑΥ στο εργοτάξιο, κατά την εκτέλεση του έργου : ΠΔ 305/96 (αρ. 3 παρ.10) και ΥΑ ΔΙΠΑΔ/οικ/889/2002 (παρ.2.9Δ) του (τ.)ΥΠΕΧΩΔΕ και να τα έχει στη διάθεση των ελεγκτικών αρχών.</w:t>
      </w:r>
    </w:p>
    <w:p w:rsidR="009945BD" w:rsidRDefault="008208B6">
      <w:pPr>
        <w:pStyle w:val="20"/>
        <w:shd w:val="clear" w:color="auto" w:fill="auto"/>
        <w:spacing w:before="0" w:after="91" w:line="220" w:lineRule="exact"/>
        <w:ind w:firstLine="0"/>
      </w:pPr>
      <w:r>
        <w:t>στ. Συμπληρωματικές αναφορές στο Σχέδιο Ασφάλειας Υγείας (ΣΑΥ) και στο Φάκελο Ασφάλειας Υγείας (ΦΑΥ).</w:t>
      </w:r>
    </w:p>
    <w:p w:rsidR="009945BD" w:rsidRDefault="008208B6">
      <w:pPr>
        <w:pStyle w:val="20"/>
        <w:shd w:val="clear" w:color="auto" w:fill="auto"/>
        <w:spacing w:before="0" w:after="60" w:line="254" w:lineRule="exact"/>
        <w:ind w:firstLine="0"/>
      </w:pPr>
      <w:r>
        <w:t>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w:t>
      </w:r>
    </w:p>
    <w:p w:rsidR="009945BD" w:rsidRDefault="008208B6">
      <w:pPr>
        <w:pStyle w:val="20"/>
        <w:shd w:val="clear" w:color="auto" w:fill="auto"/>
        <w:spacing w:before="0" w:after="64" w:line="254" w:lineRule="exact"/>
        <w:ind w:firstLine="0"/>
      </w:pPr>
      <w:r>
        <w:t>Αντίστοιχα ο ΦΑΥ αποσκοπεί στην πρόληψη και στον περιορισμό των κινδύνων για όσους μελλοντικά ασχοληθούν με τη συντήρηση ή την επισκευή του έργου.</w:t>
      </w:r>
    </w:p>
    <w:p w:rsidR="009945BD" w:rsidRDefault="008208B6">
      <w:pPr>
        <w:pStyle w:val="20"/>
        <w:numPr>
          <w:ilvl w:val="0"/>
          <w:numId w:val="41"/>
        </w:numPr>
        <w:shd w:val="clear" w:color="auto" w:fill="auto"/>
        <w:tabs>
          <w:tab w:val="left" w:pos="583"/>
        </w:tabs>
        <w:spacing w:before="0" w:after="84" w:line="250" w:lineRule="exact"/>
        <w:ind w:firstLine="0"/>
      </w:pPr>
      <w:r>
        <w:t>Το περιεχόμενο του ΣΑΥ και του ΦΑΥ αναφέρεται στο ΠΔ 305/96 (</w:t>
      </w:r>
      <w:proofErr w:type="spellStart"/>
      <w:r>
        <w:t>αρ.3</w:t>
      </w:r>
      <w:proofErr w:type="spellEnd"/>
      <w:r>
        <w:t xml:space="preserve"> παρ.5-7) και στις ΥΑ : ΔΙΠΑΔ/οικ/177/2001 (</w:t>
      </w:r>
      <w:proofErr w:type="spellStart"/>
      <w:r>
        <w:t>αρ.3</w:t>
      </w:r>
      <w:proofErr w:type="spellEnd"/>
      <w:r>
        <w:t>) και ΔΙΠΑΔ/οικ/889/2002 (παρ.2.9) του (τ.) ΥΠΕΧΩΔΕ οι οποίες ενσωματώθηκαν στο Ν.4412/2016 αρ 138.</w:t>
      </w:r>
    </w:p>
    <w:p w:rsidR="009945BD" w:rsidRDefault="008208B6">
      <w:pPr>
        <w:pStyle w:val="20"/>
        <w:numPr>
          <w:ilvl w:val="0"/>
          <w:numId w:val="41"/>
        </w:numPr>
        <w:shd w:val="clear" w:color="auto" w:fill="auto"/>
        <w:tabs>
          <w:tab w:val="left" w:pos="358"/>
        </w:tabs>
        <w:spacing w:before="0" w:after="96" w:line="220" w:lineRule="exact"/>
        <w:ind w:firstLine="0"/>
      </w:pPr>
      <w:r>
        <w:t>Η υποχρέωση εκπόνησης ΣΑΥ προβλέπεται σύμφωνα με το ΠΔ 305/96 (</w:t>
      </w:r>
      <w:proofErr w:type="spellStart"/>
      <w:r>
        <w:t>αρ.3</w:t>
      </w:r>
      <w:proofErr w:type="spellEnd"/>
      <w:r>
        <w:t xml:space="preserve"> παρ.4), όταν :</w:t>
      </w:r>
    </w:p>
    <w:p w:rsidR="009945BD" w:rsidRDefault="008208B6">
      <w:pPr>
        <w:pStyle w:val="20"/>
        <w:shd w:val="clear" w:color="auto" w:fill="auto"/>
        <w:spacing w:before="0" w:after="0" w:line="254" w:lineRule="exact"/>
        <w:ind w:firstLine="0"/>
      </w:pPr>
      <w:r>
        <w:t>α. Απαιτείται Συντονιστής στη φάση της μελέτης, δηλ. όταν θα απασχοληθούν περισσότερα του ενός συνεργεία στην κατασκευή.</w:t>
      </w:r>
    </w:p>
    <w:p w:rsidR="009945BD" w:rsidRDefault="008208B6">
      <w:pPr>
        <w:pStyle w:val="20"/>
        <w:shd w:val="clear" w:color="auto" w:fill="auto"/>
        <w:spacing w:before="0" w:after="0" w:line="379" w:lineRule="exact"/>
        <w:ind w:firstLine="0"/>
        <w:jc w:val="left"/>
      </w:pPr>
      <w:r>
        <w:t>β. Οι εργασίες που πρόκειται να εκτελεστούν ενέχουν ιδιαίτερους κινδύνους : Π.Δ.305/96 (αρθ.12 παράρτημα ΙΙ). γ. Απαιτείται εκ των προτέρων γνωστοποίηση στην αρμόδια επιθεώρηση εργασίας.</w:t>
      </w:r>
    </w:p>
    <w:p w:rsidR="009945BD" w:rsidRDefault="008208B6">
      <w:pPr>
        <w:pStyle w:val="20"/>
        <w:shd w:val="clear" w:color="auto" w:fill="auto"/>
        <w:spacing w:before="0" w:after="60" w:line="250" w:lineRule="exact"/>
        <w:ind w:firstLine="0"/>
      </w:pPr>
      <w:r>
        <w:t xml:space="preserve">δ. Για την έναρξη των οικοδομικών εργασιών, επιβάλλεται με ευθύνη του κυρίου ή του έχοντος νόμιμο δικαίωμα: θεώρηση του σχεδίου και του φακέλου ασφάλειας και υγείας (ΣΑΥ,ΦΑΥ) του έργου από την αρμόδια Επιθεώρηση Εργασίας σύμφωνα με το άρθρο 7 παρ.1 εδάφιο α' του Ν 4030/2011 (ΦΕΚ 249/Α/25-11-2011) και την αρ. </w:t>
      </w:r>
      <w:proofErr w:type="spellStart"/>
      <w:r>
        <w:t>πρωτ</w:t>
      </w:r>
      <w:proofErr w:type="spellEnd"/>
      <w:r>
        <w:t>. 10201/27-3-2012 εγκύκλιο του Ειδ. Γραμματέα του Σ.ΕΠ.Ε.</w:t>
      </w:r>
    </w:p>
    <w:p w:rsidR="009945BD" w:rsidRDefault="008208B6">
      <w:pPr>
        <w:pStyle w:val="20"/>
        <w:numPr>
          <w:ilvl w:val="0"/>
          <w:numId w:val="41"/>
        </w:numPr>
        <w:shd w:val="clear" w:color="auto" w:fill="auto"/>
        <w:tabs>
          <w:tab w:val="left" w:pos="358"/>
        </w:tabs>
        <w:spacing w:before="0" w:after="60" w:line="250" w:lineRule="exact"/>
        <w:ind w:firstLine="0"/>
      </w:pPr>
      <w:r>
        <w:t>Ο ΦΑΥ καθιερώνεται ως απαραίτητο στοιχείο για την προσωρινή και την οριστική παραλαβή κάθε Δημόσιου Έργου : ΥΑ ΔΕΕΠΠ/οικ. 433/2000 του (τ.) ΥΠΕΧΩΔΕ, η οποία ενσωματώθηκε στο Ν.4412/2016 αρ. (170 και 172).</w:t>
      </w:r>
    </w:p>
    <w:p w:rsidR="009945BD" w:rsidRDefault="008208B6">
      <w:pPr>
        <w:pStyle w:val="20"/>
        <w:numPr>
          <w:ilvl w:val="0"/>
          <w:numId w:val="41"/>
        </w:numPr>
        <w:shd w:val="clear" w:color="auto" w:fill="auto"/>
        <w:tabs>
          <w:tab w:val="left" w:pos="358"/>
        </w:tabs>
        <w:spacing w:before="0" w:after="56" w:line="250" w:lineRule="exact"/>
        <w:ind w:firstLine="0"/>
      </w:pPr>
      <w:r>
        <w:t>Μετά την αποπεράτωση του έργου, ο ΦΑΥ φυλάσσεται με ευθύνη του Κυρίου του Έργου και το συνοδεύει καθ’ όλη τη διάρκεια της ζωής του : ΠΔ 305/96 (αρ. 3 παρ.11) και ΥΑ ΔΙΠΑΔ/οικ/889/2002 (παρ.2.9Δ) του (τ.) ΥΠΕΧΩΔΕ.</w:t>
      </w:r>
    </w:p>
    <w:p w:rsidR="009945BD" w:rsidRDefault="008208B6">
      <w:pPr>
        <w:pStyle w:val="20"/>
        <w:numPr>
          <w:ilvl w:val="0"/>
          <w:numId w:val="41"/>
        </w:numPr>
        <w:shd w:val="clear" w:color="auto" w:fill="auto"/>
        <w:tabs>
          <w:tab w:val="left" w:pos="358"/>
        </w:tabs>
        <w:spacing w:before="0" w:after="88" w:line="254" w:lineRule="exact"/>
        <w:ind w:firstLine="0"/>
      </w:pPr>
      <w:r>
        <w:t xml:space="preserve">Διευκρινίσεις σχετικά με την εκπόνηση του ΣΑΥ και την κατάρτιση του ΦΑΥ περιλαμβάνονται στην ΕΓΚΥΚΛΙΟ 6 με αρ. </w:t>
      </w:r>
      <w:proofErr w:type="spellStart"/>
      <w:r>
        <w:t>πρωτ</w:t>
      </w:r>
      <w:proofErr w:type="spellEnd"/>
      <w:r>
        <w:t>. ΔΙΠΑΔ/οικ/215/31-3-2008 του (τ.) ΥΠΕΧΩΔΕ.</w:t>
      </w:r>
    </w:p>
    <w:p w:rsidR="009945BD" w:rsidRDefault="008208B6">
      <w:pPr>
        <w:pStyle w:val="23"/>
        <w:keepNext/>
        <w:keepLines/>
        <w:numPr>
          <w:ilvl w:val="0"/>
          <w:numId w:val="40"/>
        </w:numPr>
        <w:shd w:val="clear" w:color="auto" w:fill="auto"/>
        <w:tabs>
          <w:tab w:val="left" w:pos="668"/>
        </w:tabs>
        <w:spacing w:before="0" w:after="123" w:line="220" w:lineRule="exact"/>
      </w:pPr>
      <w:bookmarkStart w:id="33" w:name="bookmark33"/>
      <w:r>
        <w:t>Ανάθεση καθηκόντων σε τεχνικό ασφαλείας, γιατρό εργασίας - τήρηση στοιχείων ασφάλειας και υγείας</w:t>
      </w:r>
      <w:bookmarkEnd w:id="33"/>
    </w:p>
    <w:p w:rsidR="009945BD" w:rsidRDefault="008208B6">
      <w:pPr>
        <w:pStyle w:val="20"/>
        <w:shd w:val="clear" w:color="auto" w:fill="auto"/>
        <w:spacing w:before="0" w:after="96" w:line="220" w:lineRule="exact"/>
        <w:ind w:firstLine="0"/>
      </w:pPr>
      <w:r>
        <w:t>Ο ανάδοχος υποχρεούται :</w:t>
      </w:r>
    </w:p>
    <w:p w:rsidR="009945BD" w:rsidRDefault="008208B6">
      <w:pPr>
        <w:pStyle w:val="20"/>
        <w:shd w:val="clear" w:color="auto" w:fill="auto"/>
        <w:spacing w:before="0" w:after="60" w:line="254" w:lineRule="exact"/>
        <w:ind w:firstLine="0"/>
      </w:pPr>
      <w:r>
        <w:t>α. Να αναθέσει καθήκοντα τεχνικού ασφαλείας αν στο έργο απασχολήσει λιγότερους από 50 εργαζόμενους σύμφωνα με το Ν. 3850/10 (αρ. 8 παρ.1 και αρ.12 παρ.4).</w:t>
      </w:r>
    </w:p>
    <w:p w:rsidR="009945BD" w:rsidRDefault="008208B6">
      <w:pPr>
        <w:pStyle w:val="20"/>
        <w:shd w:val="clear" w:color="auto" w:fill="auto"/>
        <w:spacing w:before="0" w:after="64" w:line="254" w:lineRule="exact"/>
        <w:ind w:firstLine="0"/>
      </w:pPr>
      <w:r>
        <w:t>β. Να αναθέσει καθήκοντα τεχνικού ασφαλείας και ιατρού εργασίας, αν απασχολήσει στο έργο 50 και άνω εργαζόμενους, σύμφωνα με το Ν.3850/10 (αρ. 8 παρ.2 και αρ. 4 έως 25).</w:t>
      </w:r>
    </w:p>
    <w:p w:rsidR="009945BD" w:rsidRDefault="008208B6">
      <w:pPr>
        <w:pStyle w:val="20"/>
        <w:shd w:val="clear" w:color="auto" w:fill="auto"/>
        <w:spacing w:before="0" w:after="60" w:line="250" w:lineRule="exact"/>
        <w:ind w:firstLine="0"/>
      </w:pPr>
      <w:r>
        <w:t>γ. Τα παραπάνω καθήκοντα μπορεί να ανατεθούν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w:t>
      </w:r>
    </w:p>
    <w:p w:rsidR="009945BD" w:rsidRDefault="008208B6">
      <w:pPr>
        <w:pStyle w:val="20"/>
        <w:shd w:val="clear" w:color="auto" w:fill="auto"/>
        <w:spacing w:before="0" w:after="0" w:line="250" w:lineRule="exact"/>
        <w:ind w:firstLine="0"/>
      </w:pPr>
      <w:r>
        <w:t>Η ανάθεση καθηκόντων σε άτομα εντός της επιχείρησης γίνεται εγγράφως από τον ανάδοχο και αντίγραφό της κοινοποιείται στην τοπική Επιθεώρηση Εργασίας, συνοδεύεται δε απαραίτητα από αντίστοιχη δήλωση αποδοχής : Ν.3850/10 (αρ. 9).</w:t>
      </w:r>
    </w:p>
    <w:p w:rsidR="009945BD" w:rsidRDefault="008208B6">
      <w:pPr>
        <w:pStyle w:val="20"/>
        <w:shd w:val="clear" w:color="auto" w:fill="auto"/>
        <w:spacing w:before="0" w:after="64" w:line="254" w:lineRule="exact"/>
        <w:ind w:firstLine="0"/>
      </w:pPr>
      <w:r>
        <w:t>δ. Στα πλαίσια των υποχρεώσεων του αναδόχου καθώς και των τεχνικού ασφαλείας και ιατρού εργασίας, εντάσσεται και η υποχρεωτική τήρηση στο εργοτάξιο, των ακόλουθων στοιχείων :</w:t>
      </w:r>
    </w:p>
    <w:p w:rsidR="009945BD" w:rsidRDefault="008208B6">
      <w:pPr>
        <w:pStyle w:val="20"/>
        <w:numPr>
          <w:ilvl w:val="0"/>
          <w:numId w:val="42"/>
        </w:numPr>
        <w:shd w:val="clear" w:color="auto" w:fill="auto"/>
        <w:tabs>
          <w:tab w:val="left" w:pos="390"/>
        </w:tabs>
        <w:spacing w:before="0" w:after="56" w:line="250" w:lineRule="exact"/>
        <w:ind w:firstLine="0"/>
      </w:pPr>
      <w:r>
        <w:t xml:space="preserve">Γ </w:t>
      </w:r>
      <w:proofErr w:type="spellStart"/>
      <w:r>
        <w:t>ραπτή</w:t>
      </w:r>
      <w:proofErr w:type="spellEnd"/>
      <w:r>
        <w:t xml:space="preserve"> εκτίμηση προς τον ανάδοχο, από τους τεχνικό ασφάλειας και ιατρό εργασίας, των υφισταμένων κατά την </w:t>
      </w:r>
      <w:r>
        <w:lastRenderedPageBreak/>
        <w:t>εργασία κινδύνων για την ασφάλεια και την υγεία, συμπεριλαμβανομένων εκείνων που αφορούν ομάδες εργαζομένων που εκτίθενται σε ιδιαίτερους κινδύνους Ν.3850/10 (αρ.43 παρ. 1 α και παρ.3-8).</w:t>
      </w:r>
    </w:p>
    <w:p w:rsidR="009945BD" w:rsidRDefault="008208B6">
      <w:pPr>
        <w:pStyle w:val="20"/>
        <w:numPr>
          <w:ilvl w:val="0"/>
          <w:numId w:val="42"/>
        </w:numPr>
        <w:shd w:val="clear" w:color="auto" w:fill="auto"/>
        <w:tabs>
          <w:tab w:val="left" w:pos="390"/>
        </w:tabs>
        <w:spacing w:before="0" w:after="88" w:line="254" w:lineRule="exact"/>
        <w:ind w:firstLine="0"/>
      </w:pPr>
      <w:r>
        <w:t>Βιβλίο υποδείξεων τεχνικού ασφαλείας και γιατρού εργασίας στο οποίο θα αναγράφουν τις υποδείξεις τους ο Τεχνικός ασφαλείας και ο γιατρός εργασίας Ν.3850/10 (αρ.14 παρ.1 και αρ.17 παρ.1).</w:t>
      </w:r>
    </w:p>
    <w:p w:rsidR="009945BD" w:rsidRDefault="008208B6">
      <w:pPr>
        <w:pStyle w:val="20"/>
        <w:shd w:val="clear" w:color="auto" w:fill="auto"/>
        <w:spacing w:before="0" w:after="94" w:line="220" w:lineRule="exact"/>
        <w:ind w:firstLine="0"/>
      </w:pPr>
      <w:r>
        <w:t>Ο ανάδοχος υποχρεούται να λαμβάνει ενυπόγραφα γνώση των υποδείξεων αυτών.</w:t>
      </w:r>
    </w:p>
    <w:p w:rsidR="009945BD" w:rsidRDefault="008208B6">
      <w:pPr>
        <w:pStyle w:val="20"/>
        <w:shd w:val="clear" w:color="auto" w:fill="auto"/>
        <w:spacing w:before="0" w:after="60" w:line="250" w:lineRule="exact"/>
        <w:ind w:firstLine="0"/>
      </w:pPr>
      <w:r>
        <w:t xml:space="preserve">Το βιβλίο υποδείξεων τεχνικού ασφαλείας και γιατρού εργασίας </w:t>
      </w:r>
      <w:proofErr w:type="spellStart"/>
      <w:r>
        <w:t>σελιδομετρείται</w:t>
      </w:r>
      <w:proofErr w:type="spellEnd"/>
      <w:r>
        <w:t xml:space="preserve"> και θεωρείται από την αρμόδια επιθεώρηση εργασίας.</w:t>
      </w:r>
    </w:p>
    <w:p w:rsidR="009945BD" w:rsidRDefault="008208B6">
      <w:pPr>
        <w:pStyle w:val="20"/>
        <w:shd w:val="clear" w:color="auto" w:fill="auto"/>
        <w:spacing w:before="0" w:after="84" w:line="250" w:lineRule="exact"/>
        <w:ind w:firstLine="0"/>
      </w:pPr>
      <w:r>
        <w:t>Αν ο ανάδοχος διαφωνεί με τις γραπτές υποδείξεις και συμβουλές του τεχνικού ή του ιατρού εργασίας (Ν 3850/10 αρ.20 παρ.4 ), οφείλει να αιτιολογεί τις απόψεις του και να τις κοινοποιεί και στην Επιτροπή Υγείας και Ασφάλειας (Ε.Υ.Α.Ε) ή στον εκπρόσωπο των εργαζομένων των οποίων η σύσταση και οι αρμοδιότητες προβλέπονται από τα άρθρα 4 και 5 του Ν.3850/10.</w:t>
      </w:r>
    </w:p>
    <w:p w:rsidR="009945BD" w:rsidRDefault="008208B6">
      <w:pPr>
        <w:pStyle w:val="20"/>
        <w:shd w:val="clear" w:color="auto" w:fill="auto"/>
        <w:spacing w:before="0" w:after="91" w:line="220" w:lineRule="exact"/>
        <w:ind w:firstLine="0"/>
      </w:pPr>
      <w:r>
        <w:t>Σε περίπτωση διαφωνίας η διαφορά επιλύεται από τον επιθεωρητή εργασίας και μόνο.</w:t>
      </w:r>
    </w:p>
    <w:p w:rsidR="009945BD" w:rsidRDefault="008208B6">
      <w:pPr>
        <w:pStyle w:val="20"/>
        <w:numPr>
          <w:ilvl w:val="0"/>
          <w:numId w:val="42"/>
        </w:numPr>
        <w:shd w:val="clear" w:color="auto" w:fill="auto"/>
        <w:tabs>
          <w:tab w:val="left" w:pos="390"/>
        </w:tabs>
        <w:spacing w:before="0" w:after="56" w:line="254" w:lineRule="exact"/>
        <w:ind w:firstLine="0"/>
      </w:pPr>
      <w:r>
        <w:t>Βιβλίο ατυχημάτων στο οποίο θα περιγράφεται η αιτία και η περιγραφή του ατυχήματος και να το θέτει στη διάθεση των αρμόδιων αρχών Ν.3850/10 (αρ.43 παρ.2β).</w:t>
      </w:r>
    </w:p>
    <w:p w:rsidR="009945BD" w:rsidRDefault="008208B6">
      <w:pPr>
        <w:pStyle w:val="20"/>
        <w:shd w:val="clear" w:color="auto" w:fill="auto"/>
        <w:spacing w:before="0" w:after="68" w:line="259" w:lineRule="exact"/>
        <w:ind w:firstLine="0"/>
      </w:pPr>
      <w:r>
        <w:t>Τα μέτρα που λαμβάνονται για την αποτροπή επανάληψης παρόμοιων ατυχημάτων, καταχωρούνται στο βιβλίο υποδείξεων τεχνικού ασφαλείας.</w:t>
      </w:r>
    </w:p>
    <w:p w:rsidR="009945BD" w:rsidRDefault="008208B6">
      <w:pPr>
        <w:pStyle w:val="20"/>
        <w:shd w:val="clear" w:color="auto" w:fill="auto"/>
        <w:spacing w:before="0" w:after="60" w:line="250" w:lineRule="exact"/>
        <w:ind w:firstLine="0"/>
      </w:pPr>
      <w:r>
        <w:t>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εξακρίβωση των αιτίων του ατυχήματος Ν.3850/10 (αρ.43 παρ.2α).</w:t>
      </w:r>
    </w:p>
    <w:p w:rsidR="009945BD" w:rsidRDefault="008208B6">
      <w:pPr>
        <w:pStyle w:val="20"/>
        <w:numPr>
          <w:ilvl w:val="0"/>
          <w:numId w:val="42"/>
        </w:numPr>
        <w:shd w:val="clear" w:color="auto" w:fill="auto"/>
        <w:tabs>
          <w:tab w:val="left" w:pos="294"/>
        </w:tabs>
        <w:spacing w:before="0" w:after="84" w:line="250" w:lineRule="exact"/>
        <w:ind w:firstLine="0"/>
      </w:pPr>
      <w:r>
        <w:t>Κατάλογο των εργατικών ατυχημάτων που είχαν ως συνέπεια για τον εργαζόμενο ανικανότητα εργασίας μεγαλύτερη των τριών εργάσιμων ημερών Ν.3850/10 (αρ.43 παρ.2γ).</w:t>
      </w:r>
    </w:p>
    <w:p w:rsidR="009945BD" w:rsidRDefault="008208B6">
      <w:pPr>
        <w:pStyle w:val="20"/>
        <w:numPr>
          <w:ilvl w:val="0"/>
          <w:numId w:val="42"/>
        </w:numPr>
        <w:shd w:val="clear" w:color="auto" w:fill="auto"/>
        <w:tabs>
          <w:tab w:val="left" w:pos="294"/>
        </w:tabs>
        <w:spacing w:before="0" w:after="118" w:line="220" w:lineRule="exact"/>
        <w:ind w:firstLine="0"/>
      </w:pPr>
      <w:r>
        <w:t>Ιατρικό φάκελο κάθε εργαζόμενου Ν 3850/10 (αρ.18 παρ.9).</w:t>
      </w:r>
    </w:p>
    <w:p w:rsidR="009945BD" w:rsidRDefault="008208B6">
      <w:pPr>
        <w:pStyle w:val="23"/>
        <w:keepNext/>
        <w:keepLines/>
        <w:numPr>
          <w:ilvl w:val="0"/>
          <w:numId w:val="40"/>
        </w:numPr>
        <w:shd w:val="clear" w:color="auto" w:fill="auto"/>
        <w:tabs>
          <w:tab w:val="left" w:pos="678"/>
        </w:tabs>
        <w:spacing w:before="0" w:after="94" w:line="220" w:lineRule="exact"/>
      </w:pPr>
      <w:bookmarkStart w:id="34" w:name="bookmark34"/>
      <w:r>
        <w:t>Ημερολόγιο Μέτρων Ασφάλειας (ΗΜΑ)</w:t>
      </w:r>
      <w:bookmarkEnd w:id="34"/>
    </w:p>
    <w:p w:rsidR="009945BD" w:rsidRDefault="008208B6">
      <w:pPr>
        <w:pStyle w:val="20"/>
        <w:shd w:val="clear" w:color="auto" w:fill="auto"/>
        <w:spacing w:before="0" w:after="60" w:line="250" w:lineRule="exact"/>
        <w:ind w:firstLine="0"/>
      </w:pPr>
      <w:r>
        <w:t>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w:t>
      </w:r>
      <w:proofErr w:type="spellStart"/>
      <w:r>
        <w:t>αρ.3</w:t>
      </w:r>
      <w:proofErr w:type="spellEnd"/>
      <w:r>
        <w:t xml:space="preserve"> παρ.14) σε συνδυασμό με την Υ.Α 130646/1984 του (τ.) Υπουργείου Εργασίας.</w:t>
      </w:r>
    </w:p>
    <w:p w:rsidR="009945BD" w:rsidRDefault="008208B6">
      <w:pPr>
        <w:pStyle w:val="20"/>
        <w:shd w:val="clear" w:color="auto" w:fill="auto"/>
        <w:spacing w:before="0" w:after="84" w:line="250" w:lineRule="exact"/>
        <w:ind w:firstLine="0"/>
      </w:pPr>
      <w:r>
        <w:t>Το ΗΜΑ θεωρείται, σύμφωνα με την παραπάνω Υ.Α, από τις κατά τόπους Δ/</w:t>
      </w:r>
      <w:proofErr w:type="spellStart"/>
      <w:r>
        <w:t>νσεις,</w:t>
      </w:r>
      <w:proofErr w:type="spellEnd"/>
      <w:r>
        <w:t xml:space="preserve"> Τμήματα ή Γραφεία Επιθεώρησης Εργασίας και συμπληρώνεται από τους επιβλέποντες </w:t>
      </w:r>
      <w:proofErr w:type="spellStart"/>
      <w:r>
        <w:t>μηχ</w:t>
      </w:r>
      <w:proofErr w:type="spellEnd"/>
      <w:r>
        <w:t>/</w:t>
      </w:r>
      <w:proofErr w:type="spellStart"/>
      <w:r>
        <w:t>κούς</w:t>
      </w:r>
      <w:proofErr w:type="spellEnd"/>
      <w:r>
        <w:t xml:space="preserve"> του αναδόχου και της Δ/νουσας Υπηρεσίας, από τους υπόχρεους για την διενέργεια των τακτικών ελέγχων ή δοκιμών για </w:t>
      </w:r>
      <w:proofErr w:type="spellStart"/>
      <w:r>
        <w:t>ό,τι</w:t>
      </w:r>
      <w:proofErr w:type="spellEnd"/>
      <w:r>
        <w:t xml:space="preserve"> αφορά τα αποτελέσματα των ελέγχων ή δοκιμών, από το αρμόδιο όργανο ελέγχου όπως ο επιθεωρητής εργασίας, κλπ : ΠΔ 1073/81 (αρ.113 ), Ν.1396/83 (αρ. 8) και την Εγκύκλιο 27 του (τ.) ΥΠΕΧΩΔΕ με </w:t>
      </w:r>
      <w:proofErr w:type="spellStart"/>
      <w:r>
        <w:t>αρ.πρωτ</w:t>
      </w:r>
      <w:proofErr w:type="spellEnd"/>
      <w:r>
        <w:t xml:space="preserve">. </w:t>
      </w:r>
      <w:r>
        <w:rPr>
          <w:rStyle w:val="27"/>
        </w:rPr>
        <w:t xml:space="preserve">ΔεΕΠΠ/208 </w:t>
      </w:r>
      <w:r>
        <w:t>/12-9- 2003.</w:t>
      </w:r>
    </w:p>
    <w:p w:rsidR="009945BD" w:rsidRDefault="008208B6">
      <w:pPr>
        <w:pStyle w:val="23"/>
        <w:keepNext/>
        <w:keepLines/>
        <w:numPr>
          <w:ilvl w:val="0"/>
          <w:numId w:val="40"/>
        </w:numPr>
        <w:shd w:val="clear" w:color="auto" w:fill="auto"/>
        <w:tabs>
          <w:tab w:val="left" w:pos="678"/>
        </w:tabs>
        <w:spacing w:before="0" w:after="118" w:line="220" w:lineRule="exact"/>
      </w:pPr>
      <w:bookmarkStart w:id="35" w:name="bookmark35"/>
      <w:r>
        <w:t>Συσχετισμός Σχεδίου Ασφάλειας Υγείας (ΣΑΥ) και Ημερολόγιου Μέτρων Ασφάλειας (ΗΜΑ)</w:t>
      </w:r>
      <w:bookmarkEnd w:id="35"/>
    </w:p>
    <w:p w:rsidR="009945BD" w:rsidRDefault="008208B6">
      <w:pPr>
        <w:pStyle w:val="20"/>
        <w:shd w:val="clear" w:color="auto" w:fill="auto"/>
        <w:spacing w:before="0" w:after="91" w:line="220" w:lineRule="exact"/>
        <w:ind w:firstLine="0"/>
      </w:pPr>
      <w:r>
        <w:t>Για την πιστή εφαρμογή του Σ.Α.Υ κατά την εξέλιξη του έργου, πρέπει αυτό να συσχετίζεται με το Η.Μ.Α.</w:t>
      </w:r>
    </w:p>
    <w:p w:rsidR="009945BD" w:rsidRDefault="008208B6">
      <w:pPr>
        <w:pStyle w:val="20"/>
        <w:shd w:val="clear" w:color="auto" w:fill="auto"/>
        <w:spacing w:before="0" w:after="0" w:line="254" w:lineRule="exact"/>
        <w:ind w:firstLine="0"/>
      </w:pPr>
      <w:r>
        <w:t>Στα πλαίσια του συσχετισμού αυτού, να σημειώνεται στο Η.Μ.Α. κάθε αναθεώρηση και εμπλουτισμός του Σ.Α.Υ και επίσης σε ειδική στήλη του, να γίνεται παραπομπή των αναγραφόμενων υποδείξεων / διαπιστώσεων στην αντίστοιχη σελίδα του Σ.Α.Υ.</w:t>
      </w:r>
    </w:p>
    <w:p w:rsidR="009945BD" w:rsidRDefault="008208B6">
      <w:pPr>
        <w:pStyle w:val="20"/>
        <w:shd w:val="clear" w:color="auto" w:fill="auto"/>
        <w:spacing w:before="0" w:after="0" w:line="374" w:lineRule="exact"/>
        <w:ind w:firstLine="0"/>
      </w:pPr>
      <w:r>
        <w:t>Με τον τρόπο αυτό διευκολύνεται και επιτυγχάνεται ο στόχος της πρόληψης του ατυχήματος.</w:t>
      </w:r>
    </w:p>
    <w:p w:rsidR="009945BD" w:rsidRDefault="008208B6">
      <w:pPr>
        <w:pStyle w:val="23"/>
        <w:keepNext/>
        <w:keepLines/>
        <w:numPr>
          <w:ilvl w:val="0"/>
          <w:numId w:val="39"/>
        </w:numPr>
        <w:shd w:val="clear" w:color="auto" w:fill="auto"/>
        <w:tabs>
          <w:tab w:val="left" w:pos="676"/>
        </w:tabs>
        <w:spacing w:before="0" w:after="0" w:line="374" w:lineRule="exact"/>
      </w:pPr>
      <w:bookmarkStart w:id="36" w:name="bookmark36"/>
      <w:r>
        <w:t>Απαιτούμενα μέτρα ασφάλειας και υγείας κατά την εκτέλεση όλων των εργασιών στο εργοτάξιο.</w:t>
      </w:r>
      <w:bookmarkEnd w:id="36"/>
    </w:p>
    <w:p w:rsidR="009945BD" w:rsidRDefault="008208B6">
      <w:pPr>
        <w:pStyle w:val="23"/>
        <w:keepNext/>
        <w:keepLines/>
        <w:numPr>
          <w:ilvl w:val="0"/>
          <w:numId w:val="43"/>
        </w:numPr>
        <w:shd w:val="clear" w:color="auto" w:fill="auto"/>
        <w:tabs>
          <w:tab w:val="left" w:pos="676"/>
        </w:tabs>
        <w:spacing w:before="0" w:after="0" w:line="374" w:lineRule="exact"/>
      </w:pPr>
      <w:bookmarkStart w:id="37" w:name="bookmark37"/>
      <w:r>
        <w:t>Προετοιμασία εργοταξίου - Μέτρα Ατομικής Προστασίας (ΜΑΠ)</w:t>
      </w:r>
      <w:bookmarkEnd w:id="37"/>
    </w:p>
    <w:p w:rsidR="009945BD" w:rsidRDefault="008208B6">
      <w:pPr>
        <w:pStyle w:val="20"/>
        <w:shd w:val="clear" w:color="auto" w:fill="auto"/>
        <w:spacing w:before="0" w:after="68" w:line="259" w:lineRule="exact"/>
        <w:ind w:firstLine="0"/>
      </w:pPr>
      <w:r>
        <w:t>Ο ανάδοχος υποχρεούται να τηρεί στο εργοτάξιο, κατά την εκτέλεση όλων των εργασιών, τα παρακάτω μέτρα ασφάλειας και υγείας :</w:t>
      </w:r>
    </w:p>
    <w:p w:rsidR="009945BD" w:rsidRDefault="008208B6">
      <w:pPr>
        <w:pStyle w:val="20"/>
        <w:shd w:val="clear" w:color="auto" w:fill="auto"/>
        <w:spacing w:before="0" w:after="0" w:line="250" w:lineRule="exact"/>
        <w:ind w:firstLine="0"/>
      </w:pPr>
      <w:r>
        <w:t xml:space="preserve">α. Την ευκρινή και εμφανή σήμανση και περίφραξη του περιβάλλοντα χώρου του εργοταξίου με ιδιαίτερη προσοχή στη σήμανση και περίφραξη των επικίνδυνων θέσεων : ΠΔ 105/95, ΠΔ 305//96 (αρ.12 </w:t>
      </w:r>
      <w:proofErr w:type="spellStart"/>
      <w:r>
        <w:t>παραρτ</w:t>
      </w:r>
      <w:proofErr w:type="spellEnd"/>
      <w:r>
        <w:t>. IV μέρος Α, παρ. 18.1).</w:t>
      </w:r>
    </w:p>
    <w:p w:rsidR="009945BD" w:rsidRDefault="008208B6">
      <w:pPr>
        <w:pStyle w:val="20"/>
        <w:shd w:val="clear" w:color="auto" w:fill="auto"/>
        <w:spacing w:before="0" w:after="60" w:line="254" w:lineRule="exact"/>
        <w:ind w:firstLine="0"/>
      </w:pPr>
      <w:r>
        <w:t xml:space="preserve">β. Τον εντοπισμό και τον </w:t>
      </w:r>
      <w:r>
        <w:rPr>
          <w:rStyle w:val="21"/>
        </w:rPr>
        <w:t>έλεγχο</w:t>
      </w:r>
      <w:r>
        <w:t xml:space="preserve"> </w:t>
      </w:r>
      <w:proofErr w:type="spellStart"/>
      <w:r>
        <w:t>προϋπαρχουσών</w:t>
      </w:r>
      <w:proofErr w:type="spellEnd"/>
      <w:r>
        <w:t xml:space="preserve">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να παρέχεται προστασία στους εργαζόμενους από τον κίνδυνο ηλεκτροπληξίας : ΠΔ 1073/81 (αρ.75-79), ΠΔ 305/96 (αρ.12 </w:t>
      </w:r>
      <w:proofErr w:type="spellStart"/>
      <w:r>
        <w:t>παραρτ</w:t>
      </w:r>
      <w:proofErr w:type="spellEnd"/>
      <w:r>
        <w:t>. IV μέρος Β, τμήμα II, παρ.2).</w:t>
      </w:r>
    </w:p>
    <w:p w:rsidR="009945BD" w:rsidRDefault="008208B6">
      <w:pPr>
        <w:pStyle w:val="20"/>
        <w:shd w:val="clear" w:color="auto" w:fill="auto"/>
        <w:spacing w:before="0" w:after="60" w:line="254" w:lineRule="exact"/>
        <w:ind w:firstLine="0"/>
      </w:pPr>
      <w:r>
        <w:t xml:space="preserve">γ. Τη σήμανση των εγκαταστάσεων με ειδικούς κινδύνους (αγωγοί ατμών θερμών, υγρών ή αερίων κλπ) και τα απαιτούμενα μέτρα προστασίας των εργαζομένων από τους κινδύνους των εγκαταστάσεων αυτών : ΠΔ 1073/81 (αρ.92 - 95), ΠΔ 305/96 (αρ.12, </w:t>
      </w:r>
      <w:proofErr w:type="spellStart"/>
      <w:r>
        <w:t>παραρτ</w:t>
      </w:r>
      <w:proofErr w:type="spellEnd"/>
      <w:r>
        <w:t>. IV μέρος Α, παρ.6).</w:t>
      </w:r>
    </w:p>
    <w:p w:rsidR="009945BD" w:rsidRDefault="008208B6">
      <w:pPr>
        <w:pStyle w:val="20"/>
        <w:shd w:val="clear" w:color="auto" w:fill="auto"/>
        <w:spacing w:before="0" w:after="88" w:line="254" w:lineRule="exact"/>
        <w:ind w:firstLine="0"/>
      </w:pPr>
      <w:r>
        <w:t xml:space="preserve">δ. Τη λήψη μέτρων αντιμετώπισης εκτάκτων καταστάσεων όπως : κατάρτιση σχεδίου διαφυγής - διάσωσης και εξόδων κινδύνου, πυρασφάλεια, εκκένωση χώρων από τους εργαζόμενους, πρόληψη - αντιμετώπιση πυρκαγιών &amp; επικίνδυνων εκρήξεων ή αναθυμιάσεων, ύπαρξη πυροσβεστήρων, </w:t>
      </w:r>
      <w:proofErr w:type="spellStart"/>
      <w:r>
        <w:t>κ.λ.π</w:t>
      </w:r>
      <w:proofErr w:type="spellEnd"/>
      <w:r>
        <w:t>. :</w:t>
      </w:r>
    </w:p>
    <w:p w:rsidR="009945BD" w:rsidRDefault="008208B6">
      <w:pPr>
        <w:pStyle w:val="20"/>
        <w:shd w:val="clear" w:color="auto" w:fill="auto"/>
        <w:spacing w:before="0" w:after="91" w:line="220" w:lineRule="exact"/>
        <w:ind w:firstLine="0"/>
      </w:pPr>
      <w:r>
        <w:lastRenderedPageBreak/>
        <w:t xml:space="preserve">ΠΔ 1073/81 (αρ. 92-96), ΠΔ 305/96 (αρ.12, </w:t>
      </w:r>
      <w:proofErr w:type="spellStart"/>
      <w:r>
        <w:t>παραρτ</w:t>
      </w:r>
      <w:proofErr w:type="spellEnd"/>
      <w:r>
        <w:t>. IV μέρος Α, παρ.3, 4, 8-10), Ν.3850/10 (αρ.30, 32, 45).</w:t>
      </w:r>
    </w:p>
    <w:p w:rsidR="009945BD" w:rsidRDefault="008208B6">
      <w:pPr>
        <w:pStyle w:val="20"/>
        <w:shd w:val="clear" w:color="auto" w:fill="auto"/>
        <w:spacing w:before="0" w:after="64" w:line="254" w:lineRule="exact"/>
        <w:ind w:firstLine="0"/>
      </w:pPr>
      <w:r>
        <w:t xml:space="preserve">ε. Την εξασφάλιση παροχής πρώτων βοηθειών, χώρων υγιεινής και υγειονομικού εξοπλισμού (ύπαρξη χώρων πρώτων βοηθειών, φαρμακείου, αποχωρητηρίων, νιπτήρων, κλπ) : Π.Δ. 1073/81 (αρ. 109,110), Ν.1430/84 (αρ.17,18), Π.Δ. 305/96 (αρ.12 </w:t>
      </w:r>
      <w:proofErr w:type="spellStart"/>
      <w:r>
        <w:t>παράρτ</w:t>
      </w:r>
      <w:proofErr w:type="spellEnd"/>
      <w:r>
        <w:t>. IV μέρος Α, παρ.13, 14).</w:t>
      </w:r>
    </w:p>
    <w:p w:rsidR="009945BD" w:rsidRDefault="008208B6">
      <w:pPr>
        <w:pStyle w:val="20"/>
        <w:shd w:val="clear" w:color="auto" w:fill="auto"/>
        <w:spacing w:before="0" w:after="60" w:line="250" w:lineRule="exact"/>
        <w:ind w:firstLine="0"/>
      </w:pPr>
      <w:proofErr w:type="spellStart"/>
      <w:r>
        <w:t>στ.Την</w:t>
      </w:r>
      <w:proofErr w:type="spellEnd"/>
      <w:r>
        <w:t xml:space="preserve"> εξασφάλιση της δωρεάν χορήγησης Μέσων Ατομικής Προστασίας (ΜΑΠ) στους εργαζόμενους όπως : προστατευτικά κράνη, μπότες ασφαλείας, φωσφορίζοντα γιλέκα, ολόσωμες ζώνες ασφαλείας, γυαλιά, κλπ,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 Π.Δ. 1073/81(αρ.102-108), Ν.1430/84 (αρ.16-18), ΚΥΑ Β.4373/1205/93 και οι </w:t>
      </w:r>
      <w:proofErr w:type="spellStart"/>
      <w:r>
        <w:t>τροποπ</w:t>
      </w:r>
      <w:proofErr w:type="spellEnd"/>
      <w:r>
        <w:t>. αυτής ΚΥΑ 8881/94 και Υ.Α. οικ.Β.5261/190/97, Π.Δ. 396/94, Π.Δ. 305/96 (αρ. 9, παρ. γ).</w:t>
      </w:r>
    </w:p>
    <w:p w:rsidR="009945BD" w:rsidRDefault="008208B6">
      <w:pPr>
        <w:pStyle w:val="23"/>
        <w:keepNext/>
        <w:keepLines/>
        <w:numPr>
          <w:ilvl w:val="0"/>
          <w:numId w:val="43"/>
        </w:numPr>
        <w:shd w:val="clear" w:color="auto" w:fill="auto"/>
        <w:tabs>
          <w:tab w:val="left" w:pos="694"/>
        </w:tabs>
        <w:spacing w:before="0" w:after="84" w:line="250" w:lineRule="exact"/>
      </w:pPr>
      <w:bookmarkStart w:id="38" w:name="bookmark38"/>
      <w:proofErr w:type="spellStart"/>
      <w:r>
        <w:t>Εργοταξιακή</w:t>
      </w:r>
      <w:proofErr w:type="spellEnd"/>
      <w:r>
        <w:t xml:space="preserve"> σήμανση - σηματοδότηση, συστήματα ασφαλείας, φόρτωση - εκφόρτωση - εναπόθεση υλικών, θόρυβος, φυσικοί, χημικοί παράγοντες κλπ</w:t>
      </w:r>
      <w:bookmarkEnd w:id="38"/>
    </w:p>
    <w:p w:rsidR="009945BD" w:rsidRDefault="008208B6">
      <w:pPr>
        <w:pStyle w:val="20"/>
        <w:shd w:val="clear" w:color="auto" w:fill="auto"/>
        <w:spacing w:before="0" w:after="94" w:line="220" w:lineRule="exact"/>
        <w:ind w:firstLine="0"/>
      </w:pPr>
      <w:r>
        <w:t>Ο ανάδοχος υποχρεούται :</w:t>
      </w:r>
    </w:p>
    <w:p w:rsidR="009945BD" w:rsidRDefault="008208B6">
      <w:pPr>
        <w:pStyle w:val="20"/>
        <w:shd w:val="clear" w:color="auto" w:fill="auto"/>
        <w:spacing w:before="0" w:after="60" w:line="250" w:lineRule="exact"/>
        <w:ind w:firstLine="0"/>
      </w:pPr>
      <w:r>
        <w:t>α. Να προβεί στην κατάλληλη σήμανση και σηματοδότηση, με σκοπό την ασφαλή διέλευση των πεζών και των οχημάτων από την περιοχή κατασκευής του έργου.</w:t>
      </w:r>
    </w:p>
    <w:p w:rsidR="009945BD" w:rsidRDefault="008208B6">
      <w:pPr>
        <w:pStyle w:val="20"/>
        <w:shd w:val="clear" w:color="auto" w:fill="auto"/>
        <w:spacing w:before="0" w:after="60" w:line="250" w:lineRule="exact"/>
        <w:ind w:firstLine="0"/>
      </w:pPr>
      <w:r>
        <w:t xml:space="preserve">β. Να προβεί στα απαραίτητα μέτρα ασφάλειας που αφορούν σε εργασίες φόρτωσης, εκφόρτωσης, αποθήκευσης, </w:t>
      </w:r>
      <w:proofErr w:type="spellStart"/>
      <w:r>
        <w:t>στοίβασης</w:t>
      </w:r>
      <w:proofErr w:type="spellEnd"/>
      <w:r>
        <w:t xml:space="preserve">, ρίψης και μεταφοράς υλικών και άλλων στοιχείων : ΠΔ 216/78, ΠΔ 1073/81 (αρ.85-91), ΚΥΑ 8243/1113/91 (αρ. 8), ΠΔ 305/96 [αρ. 8 (γ, ε, στ, ζ) και αρ.12 </w:t>
      </w:r>
      <w:proofErr w:type="spellStart"/>
      <w:r>
        <w:t>παραρτ</w:t>
      </w:r>
      <w:proofErr w:type="spellEnd"/>
      <w:r>
        <w:t>. IV μέρος Α παρ.11 και. μέρος Β τμήμα ΙΙ παρ.4], Ν.2696/99 (αρ.32) και η τροπ. αυτού : Ν. 3542/07 (αρ.30).</w:t>
      </w:r>
    </w:p>
    <w:p w:rsidR="009945BD" w:rsidRDefault="008208B6">
      <w:pPr>
        <w:pStyle w:val="20"/>
        <w:shd w:val="clear" w:color="auto" w:fill="auto"/>
        <w:spacing w:before="0" w:after="84" w:line="250" w:lineRule="exact"/>
        <w:ind w:firstLine="0"/>
      </w:pPr>
      <w:r>
        <w:t>γ. Να τηρεί μέτρα προστασίας των εργαζομένων που αφορούν : α) κραδασμούς : ΠΔ 176/05, β) θόρυβο : ΠΔ 85/91, ΠΔ 149/06, γ) προφυλάξεις της οσφυϊκής χώρας και της ράχης από χειρωνακτική διακίνηση φορτίων : ΠΔ 397/94, δ) προστασία από φυσικούς, χημικούς και βιολογικούς παράγοντες : Ν.3850/10 (αρ. 36-41), ΠΔ 82/10.</w:t>
      </w:r>
    </w:p>
    <w:p w:rsidR="009945BD" w:rsidRDefault="008208B6">
      <w:pPr>
        <w:pStyle w:val="23"/>
        <w:keepNext/>
        <w:keepLines/>
        <w:numPr>
          <w:ilvl w:val="0"/>
          <w:numId w:val="43"/>
        </w:numPr>
        <w:shd w:val="clear" w:color="auto" w:fill="auto"/>
        <w:tabs>
          <w:tab w:val="left" w:pos="694"/>
        </w:tabs>
        <w:spacing w:before="0" w:after="118" w:line="220" w:lineRule="exact"/>
      </w:pPr>
      <w:bookmarkStart w:id="39" w:name="bookmark39"/>
      <w:r>
        <w:t>Μηχανήματα έργων / Εξοπλισμοί εργασίας - αποδεικτικά στοιχεία αυτών.</w:t>
      </w:r>
      <w:bookmarkEnd w:id="39"/>
    </w:p>
    <w:p w:rsidR="009945BD" w:rsidRDefault="008208B6">
      <w:pPr>
        <w:pStyle w:val="20"/>
        <w:shd w:val="clear" w:color="auto" w:fill="auto"/>
        <w:spacing w:before="0" w:after="94" w:line="220" w:lineRule="exact"/>
        <w:ind w:firstLine="0"/>
      </w:pPr>
      <w:r>
        <w:t>Οι εξοπλισμοί εργασίας χαρακτηρίζονται και κατατάσσονται ως μηχανήματα έργων ΠΔ 304/00 (αρ. 2).</w:t>
      </w:r>
    </w:p>
    <w:p w:rsidR="009945BD" w:rsidRDefault="008208B6">
      <w:pPr>
        <w:pStyle w:val="20"/>
        <w:shd w:val="clear" w:color="auto" w:fill="auto"/>
        <w:spacing w:before="0" w:after="60" w:line="250" w:lineRule="exact"/>
        <w:ind w:firstLine="0"/>
      </w:pPr>
      <w:r>
        <w:t>α. Ο ανάδοχος οφείλει να ελέγχει τη σωστή λειτουργία και τον χειρισμό των μηχανημάτων (χωματουργικών και διακίνησης υλικών), 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κλπ ) : ΠΔ 1073/81 (αρ.17, 45-74 ), Ν 1430/84 (αρ.11-15), ΠΔ 31/90, ΠΔ 499/91, ΠΔ 395/94 και οι τροπ. αυτού: ΠΔ 89/99, ΠΔ 304/00 και ΠΔ 155/04, ΠΔ 105/95 (</w:t>
      </w:r>
      <w:proofErr w:type="spellStart"/>
      <w:r>
        <w:t>παραρτ</w:t>
      </w:r>
      <w:proofErr w:type="spellEnd"/>
      <w:r>
        <w:t xml:space="preserve">. IX), ΠΔ 305/96 (αρ.12 </w:t>
      </w:r>
      <w:proofErr w:type="spellStart"/>
      <w:r>
        <w:t>παραρτ</w:t>
      </w:r>
      <w:proofErr w:type="spellEnd"/>
      <w:r>
        <w:t>.^ μέρος Β τμήμα ΙΙ παρ.7 - 9), ΚΥΑ 15085/593/03, ΚΥΑ αρ.Δ13ε/4800/03, ΠΔ 57/10, Ν.3850/10 (αρ. 34, 35).</w:t>
      </w:r>
    </w:p>
    <w:p w:rsidR="009945BD" w:rsidRDefault="008208B6">
      <w:pPr>
        <w:pStyle w:val="20"/>
        <w:shd w:val="clear" w:color="auto" w:fill="auto"/>
        <w:spacing w:before="0" w:after="0" w:line="250" w:lineRule="exact"/>
        <w:ind w:firstLine="0"/>
      </w:pPr>
      <w:r>
        <w:t xml:space="preserve">β. Τα μηχανήματα έργων σύμφωνα με το ΠΔ 305/96 (αρ.12 </w:t>
      </w:r>
      <w:proofErr w:type="spellStart"/>
      <w:r>
        <w:t>παραρτ</w:t>
      </w:r>
      <w:proofErr w:type="spellEnd"/>
      <w:r>
        <w:t>.^, μέρος Β’, τμήμα ΙΙ, παρ.7.4 και 8.5) και το ΠΔ 304/00 (αρ. 2), πρέπει να συνοδεύονται από τα εξής στοιχεία :</w:t>
      </w:r>
    </w:p>
    <w:p w:rsidR="009945BD" w:rsidRDefault="008208B6">
      <w:pPr>
        <w:pStyle w:val="20"/>
        <w:numPr>
          <w:ilvl w:val="0"/>
          <w:numId w:val="44"/>
        </w:numPr>
        <w:shd w:val="clear" w:color="auto" w:fill="auto"/>
        <w:tabs>
          <w:tab w:val="left" w:pos="260"/>
        </w:tabs>
        <w:spacing w:before="0" w:after="0" w:line="370" w:lineRule="exact"/>
        <w:ind w:firstLine="0"/>
      </w:pPr>
      <w:r>
        <w:t>Πινακίδες αριθμού κυκλοφορίας</w:t>
      </w:r>
    </w:p>
    <w:p w:rsidR="009945BD" w:rsidRDefault="008208B6">
      <w:pPr>
        <w:pStyle w:val="20"/>
        <w:numPr>
          <w:ilvl w:val="0"/>
          <w:numId w:val="44"/>
        </w:numPr>
        <w:shd w:val="clear" w:color="auto" w:fill="auto"/>
        <w:tabs>
          <w:tab w:val="left" w:pos="284"/>
        </w:tabs>
        <w:spacing w:before="0" w:after="0" w:line="370" w:lineRule="exact"/>
        <w:ind w:firstLine="0"/>
      </w:pPr>
      <w:r>
        <w:t>Άδεια κυκλοφορίας</w:t>
      </w:r>
    </w:p>
    <w:p w:rsidR="009945BD" w:rsidRDefault="008208B6">
      <w:pPr>
        <w:pStyle w:val="20"/>
        <w:numPr>
          <w:ilvl w:val="0"/>
          <w:numId w:val="44"/>
        </w:numPr>
        <w:shd w:val="clear" w:color="auto" w:fill="auto"/>
        <w:tabs>
          <w:tab w:val="left" w:pos="284"/>
        </w:tabs>
        <w:spacing w:before="0" w:after="0" w:line="370" w:lineRule="exact"/>
        <w:ind w:firstLine="0"/>
      </w:pPr>
      <w:r>
        <w:t>Αποδεικτικά στοιχεία ασφάλισης.</w:t>
      </w:r>
    </w:p>
    <w:p w:rsidR="009945BD" w:rsidRDefault="008208B6">
      <w:pPr>
        <w:pStyle w:val="20"/>
        <w:numPr>
          <w:ilvl w:val="0"/>
          <w:numId w:val="44"/>
        </w:numPr>
        <w:shd w:val="clear" w:color="auto" w:fill="auto"/>
        <w:tabs>
          <w:tab w:val="left" w:pos="284"/>
        </w:tabs>
        <w:spacing w:before="0" w:after="0" w:line="370" w:lineRule="exact"/>
        <w:ind w:firstLine="0"/>
      </w:pPr>
      <w:r>
        <w:t>Αποδεικτικά πληρωμής τελών κυκλοφορίας (χρήσης)</w:t>
      </w:r>
    </w:p>
    <w:p w:rsidR="009945BD" w:rsidRDefault="008208B6">
      <w:pPr>
        <w:pStyle w:val="20"/>
        <w:numPr>
          <w:ilvl w:val="0"/>
          <w:numId w:val="44"/>
        </w:numPr>
        <w:shd w:val="clear" w:color="auto" w:fill="auto"/>
        <w:tabs>
          <w:tab w:val="left" w:pos="284"/>
        </w:tabs>
        <w:spacing w:before="0" w:after="88" w:line="254" w:lineRule="exact"/>
        <w:ind w:firstLine="0"/>
      </w:pPr>
      <w:r>
        <w:t xml:space="preserve">Άδειες χειριστών μηχανημάτων σύμφωνα με το ΠΔ 305/96 (αρ.12, </w:t>
      </w:r>
      <w:proofErr w:type="spellStart"/>
      <w:r>
        <w:t>παραρτ</w:t>
      </w:r>
      <w:proofErr w:type="spellEnd"/>
      <w:r>
        <w:t>. IV, μέρος Β', τμήμα ΙΙ, παρ. 8.1.γ και 8.2) και το ΠΔ 89/99 (</w:t>
      </w:r>
      <w:proofErr w:type="spellStart"/>
      <w:r>
        <w:t>παραρτ</w:t>
      </w:r>
      <w:proofErr w:type="spellEnd"/>
      <w:r>
        <w:t>. II, παρ.2.1).</w:t>
      </w:r>
    </w:p>
    <w:p w:rsidR="009945BD" w:rsidRDefault="008208B6">
      <w:pPr>
        <w:pStyle w:val="20"/>
        <w:shd w:val="clear" w:color="auto" w:fill="auto"/>
        <w:spacing w:before="0" w:after="0" w:line="220" w:lineRule="exact"/>
        <w:ind w:firstLine="0"/>
      </w:pPr>
      <w:r>
        <w:t>Σημειώνεται ότι η άδεια χειριστού μηχανήματος συνοδεύει τον χειριστή.</w:t>
      </w:r>
    </w:p>
    <w:p w:rsidR="009945BD" w:rsidRDefault="008208B6">
      <w:pPr>
        <w:pStyle w:val="20"/>
        <w:numPr>
          <w:ilvl w:val="0"/>
          <w:numId w:val="44"/>
        </w:numPr>
        <w:shd w:val="clear" w:color="auto" w:fill="auto"/>
        <w:tabs>
          <w:tab w:val="left" w:pos="288"/>
        </w:tabs>
        <w:spacing w:before="0" w:after="64" w:line="254" w:lineRule="exact"/>
        <w:ind w:firstLine="0"/>
      </w:pPr>
      <w:r>
        <w:t>Βεβαίωση ασφαλούς λειτουργίας του εξοπλισμού εργασίας (ορθή συναρμολόγηση - εγκατάσταση, καλή λειτουργία) και αρχείο συντήρησης αυτού στο οποίο θα καταχωρούνται τα αποτελέσματα των ελέγχων σύμφωνα με το ΠΔ 89/99 (αρ. 4α παρ.3 και 6).</w:t>
      </w:r>
    </w:p>
    <w:p w:rsidR="009945BD" w:rsidRDefault="008208B6">
      <w:pPr>
        <w:pStyle w:val="20"/>
        <w:numPr>
          <w:ilvl w:val="0"/>
          <w:numId w:val="44"/>
        </w:numPr>
        <w:shd w:val="clear" w:color="auto" w:fill="auto"/>
        <w:tabs>
          <w:tab w:val="left" w:pos="288"/>
        </w:tabs>
        <w:spacing w:before="0" w:after="56" w:line="250" w:lineRule="exact"/>
        <w:ind w:firstLine="0"/>
      </w:pPr>
      <w:r>
        <w:t>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 αρ.3 και αρ.4. παρ.7 ).</w:t>
      </w:r>
    </w:p>
    <w:p w:rsidR="009945BD" w:rsidRDefault="008208B6">
      <w:pPr>
        <w:pStyle w:val="20"/>
        <w:numPr>
          <w:ilvl w:val="0"/>
          <w:numId w:val="39"/>
        </w:numPr>
        <w:shd w:val="clear" w:color="auto" w:fill="auto"/>
        <w:tabs>
          <w:tab w:val="left" w:pos="724"/>
        </w:tabs>
        <w:spacing w:before="0" w:after="60" w:line="254" w:lineRule="exact"/>
        <w:ind w:firstLine="0"/>
      </w:pPr>
      <w:r>
        <w:t>Νομοθετήματα που περιέχουν πρόσθετα απαιτούμενα μέτρα ασφάλειας και υγείας στο εργοτάξιο, τα οποία τηρούνται κατά περίπτωση, ανάλογα με το είδος των εργασιών του εκτελούμενου έργου.</w:t>
      </w:r>
    </w:p>
    <w:p w:rsidR="009945BD" w:rsidRDefault="008208B6">
      <w:pPr>
        <w:pStyle w:val="20"/>
        <w:shd w:val="clear" w:color="auto" w:fill="auto"/>
        <w:spacing w:before="0" w:after="88" w:line="254" w:lineRule="exact"/>
        <w:ind w:firstLine="0"/>
      </w:pPr>
      <w:r>
        <w:t>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w:t>
      </w:r>
    </w:p>
    <w:p w:rsidR="009945BD" w:rsidRDefault="008208B6">
      <w:pPr>
        <w:pStyle w:val="20"/>
        <w:shd w:val="clear" w:color="auto" w:fill="auto"/>
        <w:spacing w:before="0" w:after="123" w:line="220" w:lineRule="exact"/>
        <w:ind w:firstLine="0"/>
      </w:pPr>
      <w:r>
        <w:t>Τα εν λόγω απαιτούμενα μέτρα αναφέρονται στα παρακάτω νομοθετήματα :</w:t>
      </w:r>
    </w:p>
    <w:p w:rsidR="009945BD" w:rsidRDefault="008208B6">
      <w:pPr>
        <w:pStyle w:val="20"/>
        <w:numPr>
          <w:ilvl w:val="0"/>
          <w:numId w:val="45"/>
        </w:numPr>
        <w:shd w:val="clear" w:color="auto" w:fill="auto"/>
        <w:tabs>
          <w:tab w:val="left" w:pos="724"/>
        </w:tabs>
        <w:spacing w:before="0" w:after="87" w:line="220" w:lineRule="exact"/>
        <w:ind w:firstLine="0"/>
      </w:pPr>
      <w:r>
        <w:t>Εκσκαφές (θεμελίων, τάφρων, φρεάτων, κλπ), Αντιστηρίξεις :</w:t>
      </w:r>
    </w:p>
    <w:p w:rsidR="009945BD" w:rsidRDefault="008208B6">
      <w:pPr>
        <w:pStyle w:val="20"/>
        <w:shd w:val="clear" w:color="auto" w:fill="auto"/>
        <w:spacing w:before="0" w:after="88" w:line="254" w:lineRule="exact"/>
        <w:ind w:firstLine="0"/>
      </w:pPr>
      <w:r>
        <w:t>Ν. 495/76, ΠΔ 413/77, ΠΔ 1073/81 (αρ.2-17, 40-42 ), ΥΑ αρ. 3046/304/89 (</w:t>
      </w:r>
      <w:proofErr w:type="spellStart"/>
      <w:r>
        <w:t>αρ.8</w:t>
      </w:r>
      <w:proofErr w:type="spellEnd"/>
      <w:r>
        <w:t>- ασφάλεια και αντοχή κτιρίων, παρ.4), ΚΥΑ 3329/89 και η τροπ. αυτής : ΥΑ Φ.28/18787/1032/00, Ν. 2168/93, ΠΔ 396/94 (</w:t>
      </w:r>
      <w:proofErr w:type="spellStart"/>
      <w:r>
        <w:t>αρ.9</w:t>
      </w:r>
      <w:proofErr w:type="spellEnd"/>
      <w:r>
        <w:t xml:space="preserve"> παρ.4 </w:t>
      </w:r>
      <w:proofErr w:type="spellStart"/>
      <w:r>
        <w:t>παραρτ</w:t>
      </w:r>
      <w:proofErr w:type="spellEnd"/>
      <w:r>
        <w:t xml:space="preserve">. ΙΙΙ), ΥΑ 3009/2/21-γ/94, ΥΑ 2254/230/Φ.6.9/94 και οι τροπ. αυτής : ΥΑ Φ.6.9/13370/1560/95 και ΥΑ Φ6.9/25068/1183/96, ΠΔ 455/95 και η τροπ. αυτού : ΠΔ 2/06, ΠΔ 305/96 (αρ. 12, </w:t>
      </w:r>
      <w:proofErr w:type="spellStart"/>
      <w:r>
        <w:t>παραρτ</w:t>
      </w:r>
      <w:proofErr w:type="spellEnd"/>
      <w:r>
        <w:t xml:space="preserve">. IV μέρος Β τμήμα ΙΙ παρ. </w:t>
      </w:r>
      <w:r>
        <w:lastRenderedPageBreak/>
        <w:t>10).</w:t>
      </w:r>
    </w:p>
    <w:p w:rsidR="009945BD" w:rsidRDefault="008208B6">
      <w:pPr>
        <w:pStyle w:val="20"/>
        <w:shd w:val="clear" w:color="auto" w:fill="auto"/>
        <w:spacing w:before="0" w:after="94" w:line="220" w:lineRule="exact"/>
        <w:ind w:firstLine="0"/>
      </w:pPr>
      <w:proofErr w:type="spellStart"/>
      <w:r>
        <w:t>Αρθρο</w:t>
      </w:r>
      <w:proofErr w:type="spellEnd"/>
      <w:r>
        <w:t xml:space="preserve"> 16 : Υπεργολάβοι</w:t>
      </w:r>
    </w:p>
    <w:p w:rsidR="009945BD" w:rsidRDefault="008208B6">
      <w:pPr>
        <w:pStyle w:val="20"/>
        <w:shd w:val="clear" w:color="auto" w:fill="auto"/>
        <w:spacing w:before="0" w:after="84" w:line="250" w:lineRule="exact"/>
        <w:ind w:firstLine="0"/>
      </w:pPr>
      <w:r>
        <w:t>Ισχύουν τα οριζόμενα στα άρθρα 165 και 166 του Ν.4412/2016 «Δημόσιες Συμβάσεις Έργων, Προμηθειών και Υπηρεσιών (προσαρμογή στις Οδηγίες 2014/24/ΕΕ και 2014/25/ΕΕ)».</w:t>
      </w:r>
    </w:p>
    <w:p w:rsidR="009945BD" w:rsidRDefault="008208B6">
      <w:pPr>
        <w:pStyle w:val="20"/>
        <w:shd w:val="clear" w:color="auto" w:fill="auto"/>
        <w:tabs>
          <w:tab w:val="left" w:pos="1445"/>
        </w:tabs>
        <w:spacing w:before="0" w:after="99" w:line="220" w:lineRule="exact"/>
        <w:ind w:firstLine="0"/>
      </w:pPr>
      <w:r>
        <w:t>Άρθρο 17:</w:t>
      </w:r>
      <w:r>
        <w:tab/>
        <w:t>Μέτρα προστασίας των κατασκευών - Ασφάλεια του έργου - Δίκτυα Ο.Κ.Ω.</w:t>
      </w:r>
    </w:p>
    <w:p w:rsidR="009945BD" w:rsidRDefault="008208B6">
      <w:pPr>
        <w:pStyle w:val="20"/>
        <w:numPr>
          <w:ilvl w:val="0"/>
          <w:numId w:val="46"/>
        </w:numPr>
        <w:shd w:val="clear" w:color="auto" w:fill="auto"/>
        <w:tabs>
          <w:tab w:val="left" w:pos="724"/>
        </w:tabs>
        <w:spacing w:before="0" w:after="56" w:line="250" w:lineRule="exact"/>
        <w:ind w:firstLine="0"/>
      </w:pPr>
      <w:r>
        <w:t xml:space="preserve">Δικαιώματα και υποχρεώσεις του Αναδόχου σε σχέση με την ασφάλεια του έργου, των </w:t>
      </w:r>
      <w:proofErr w:type="spellStart"/>
      <w:r>
        <w:t>εργοταξιακών</w:t>
      </w:r>
      <w:proofErr w:type="spellEnd"/>
      <w:r>
        <w:t xml:space="preserve"> χώρων και όλων των εγκαταστάσεων και κατασκευών</w:t>
      </w:r>
    </w:p>
    <w:p w:rsidR="009945BD" w:rsidRDefault="008208B6">
      <w:pPr>
        <w:pStyle w:val="20"/>
        <w:numPr>
          <w:ilvl w:val="0"/>
          <w:numId w:val="47"/>
        </w:numPr>
        <w:shd w:val="clear" w:color="auto" w:fill="auto"/>
        <w:tabs>
          <w:tab w:val="left" w:pos="724"/>
        </w:tabs>
        <w:spacing w:before="0" w:after="64" w:line="254" w:lineRule="exact"/>
        <w:ind w:firstLine="0"/>
      </w:pPr>
      <w:r>
        <w:t>Ανάδοχος έχει το δικαίωμα αλλά και την υποχρέωση (αν του το ζητήσει η Επίβλεψη) να απαγορεύει την προσπέλαση στους χώρους εργασίας οποιουδήποτε προσώπου που δεν είναι σχετικό με την εκτέλεση της Σύμβασης, με την εξαίρεση των εξουσιοδοτημένων από την επιβλέπουσα υπηρεσία ατόμων.</w:t>
      </w:r>
    </w:p>
    <w:p w:rsidR="009945BD" w:rsidRDefault="008208B6">
      <w:pPr>
        <w:pStyle w:val="20"/>
        <w:shd w:val="clear" w:color="auto" w:fill="auto"/>
        <w:spacing w:before="0" w:after="64" w:line="250" w:lineRule="exact"/>
        <w:ind w:firstLine="0"/>
      </w:pPr>
      <w:r>
        <w:t>Ο Ανάδοχος θα πρέπει να διασφαλίζει και φυλάσσει όλες τις περιοχές εκτέλεσης εργασιών. Είναι υπεύθυνος για την λήψη όλων των αναγκαίων μέτρων, επ' ωφελεία του προσωπικού του, των εκπροσώπων της επίβλεψης και τρίτων, προκειμένου να αποφευχθούν ατυχήματα ή απώλειες που μπορεί να συμβούν από την εκτέλεση των εργασιών.</w:t>
      </w:r>
    </w:p>
    <w:p w:rsidR="009945BD" w:rsidRDefault="008208B6">
      <w:pPr>
        <w:pStyle w:val="20"/>
        <w:shd w:val="clear" w:color="auto" w:fill="auto"/>
        <w:spacing w:before="0" w:after="53" w:line="245" w:lineRule="exact"/>
        <w:ind w:firstLine="0"/>
      </w:pPr>
      <w:r>
        <w:t>Ο Ανάδοχος είναι αποκλειστικά υπεύθυνος και θα πρέπει με μέριμνα και δαπάνες του να παίρνει όλα τα αναγκαία μέτρα για την διαφύλαξη όλων των υφισταμένων κατασκευών, τη διατήρηση και τη συντήρηση τους.</w:t>
      </w:r>
    </w:p>
    <w:p w:rsidR="009945BD" w:rsidRDefault="008208B6">
      <w:pPr>
        <w:pStyle w:val="20"/>
        <w:shd w:val="clear" w:color="auto" w:fill="auto"/>
        <w:spacing w:before="0" w:after="64" w:line="254" w:lineRule="exact"/>
        <w:ind w:firstLine="0"/>
      </w:pPr>
      <w:r>
        <w:t>Είναι υπεύθυνος για την προμήθεια, κατασκευή, συντήρηση και λειτουργία όλων των εγκαταστάσεων ηλεκτροφωτισμού, περίφραξης και εξοπλισμού ασφάλειας που απαιτείται για την σωστή και ασφαλή εκτέλεση των εργασιών, ή που εύλογα θα απαιτηθεί από την επίβλεψη.</w:t>
      </w:r>
    </w:p>
    <w:p w:rsidR="009945BD" w:rsidRDefault="008208B6">
      <w:pPr>
        <w:pStyle w:val="20"/>
        <w:numPr>
          <w:ilvl w:val="0"/>
          <w:numId w:val="47"/>
        </w:numPr>
        <w:shd w:val="clear" w:color="auto" w:fill="auto"/>
        <w:tabs>
          <w:tab w:val="left" w:pos="724"/>
        </w:tabs>
        <w:spacing w:before="0" w:after="53" w:line="250" w:lineRule="exact"/>
        <w:ind w:firstLine="0"/>
      </w:pPr>
      <w:r>
        <w:t>Αν κατά την διάρκεια εκτέλεσης της Σύμβασης απαιτηθούν επείγοντα μέτρα για την πρόληψη ατυχήματος ή καταστροφής, ή για την διασφάλιση έπειτα από τέτοιο συμβάν, ο Ανάδοχος είναι υπεύθυνος να εκτελέσει οτιδήποτε είναι αναγκαίο. Χωρίς να περιορίζεται αυτή η υποχρέωση, η Επίβλεψη διατηρεί το δικαίωμα να δίδει εντολές για την εκτέλεση των αναγκαίων εργασιών.</w:t>
      </w:r>
    </w:p>
    <w:p w:rsidR="009945BD" w:rsidRDefault="008208B6">
      <w:pPr>
        <w:pStyle w:val="20"/>
        <w:shd w:val="clear" w:color="auto" w:fill="auto"/>
        <w:spacing w:before="0" w:after="64" w:line="259" w:lineRule="exact"/>
        <w:ind w:firstLine="0"/>
      </w:pPr>
      <w:r>
        <w:t>Αν ο Ανάδοχος φανεί απρόθυμος ή ανίκανος να λάβει τα αναγκαία μέτρα, η Επίβλεψη έχει το δικαίωμα να εκτελέσει τις σχετικές εργασίες με δικά της συνεργεία σε βάρος και για λογαριασμό του Αναδόχου.</w:t>
      </w:r>
    </w:p>
    <w:p w:rsidR="009945BD" w:rsidRDefault="008208B6">
      <w:pPr>
        <w:pStyle w:val="20"/>
        <w:numPr>
          <w:ilvl w:val="0"/>
          <w:numId w:val="47"/>
        </w:numPr>
        <w:shd w:val="clear" w:color="auto" w:fill="auto"/>
        <w:tabs>
          <w:tab w:val="left" w:pos="724"/>
        </w:tabs>
        <w:spacing w:before="0" w:after="88" w:line="254" w:lineRule="exact"/>
        <w:ind w:firstLine="0"/>
      </w:pPr>
      <w:r>
        <w:t>Ο Ανάδοχος οφείλει καθ' όλη τη διάρκεια κατασκευής να λάβει όλα τα απαραίτητα μέτρα έτσι ώστε να εξασφαλίζεται η εφαρμογή των οδηγιών των ΟΚΩ σε σχέση με τις τεχνικές απαιτήσεις για την προστασία των δικτύων τους, όταν αυτά υφίστανται επιπτώσεις από την κατασκευή των έργων.</w:t>
      </w:r>
    </w:p>
    <w:p w:rsidR="009945BD" w:rsidRDefault="008208B6">
      <w:pPr>
        <w:pStyle w:val="20"/>
        <w:numPr>
          <w:ilvl w:val="0"/>
          <w:numId w:val="48"/>
        </w:numPr>
        <w:shd w:val="clear" w:color="auto" w:fill="auto"/>
        <w:tabs>
          <w:tab w:val="left" w:pos="724"/>
        </w:tabs>
        <w:spacing w:before="0" w:after="99" w:line="220" w:lineRule="exact"/>
        <w:ind w:firstLine="0"/>
      </w:pPr>
      <w:r>
        <w:t>Εξασφάλιση γειτονικών ιδιοκτησιών</w:t>
      </w:r>
    </w:p>
    <w:p w:rsidR="009945BD" w:rsidRDefault="008208B6">
      <w:pPr>
        <w:pStyle w:val="20"/>
        <w:numPr>
          <w:ilvl w:val="0"/>
          <w:numId w:val="49"/>
        </w:numPr>
        <w:shd w:val="clear" w:color="auto" w:fill="auto"/>
        <w:tabs>
          <w:tab w:val="left" w:pos="724"/>
        </w:tabs>
        <w:spacing w:before="0" w:after="60" w:line="250" w:lineRule="exact"/>
        <w:ind w:firstLine="0"/>
      </w:pPr>
      <w:r>
        <w:t>Ο Ανάδοχος έχει την υποχρέωση, με μέριμνα και δαπάνη του να παίρνει όλες τις προφυλάξεις και αναγκαία μέτρα, και σε ειδικές περιπτώσεις να προφυλάσσει κατάλληλα τις γειτονικές ιδιοκτησίες, προκειμένου να αποφευχθούν οποιεσδήποτε σημαντικές οχλήσεις σ' αυτές. Θα ασφαλίσει επίσης (βλέπε και άρθρο 12 της Ε.Σ.Υ.) τον ιδιοκτήτη του Έργου έναντι οποιουδήποτε οικονομικής απαίτησης των ιδιοκτητών των παρακειμένων ιδιοκτησιών ή ενοίκων τους</w:t>
      </w:r>
    </w:p>
    <w:p w:rsidR="009945BD" w:rsidRDefault="008208B6">
      <w:pPr>
        <w:pStyle w:val="20"/>
        <w:numPr>
          <w:ilvl w:val="0"/>
          <w:numId w:val="49"/>
        </w:numPr>
        <w:shd w:val="clear" w:color="auto" w:fill="auto"/>
        <w:tabs>
          <w:tab w:val="left" w:pos="724"/>
        </w:tabs>
        <w:spacing w:before="0" w:after="84" w:line="250" w:lineRule="exact"/>
        <w:ind w:firstLine="0"/>
      </w:pPr>
      <w:r>
        <w:t xml:space="preserve">Η πιο πάνω υποχρέωση του αναδόχου εκτείνεται σ' όλες τις περιοχές όπου εκτελούνται εργασίες, όπως λ.χ. άκρα έργου, εργοτάξιο, χώροι απόθεσης, δρόμοι που χρησιμοποιούνται </w:t>
      </w:r>
      <w:proofErr w:type="spellStart"/>
      <w:r>
        <w:t>κ.λ.π</w:t>
      </w:r>
      <w:proofErr w:type="spellEnd"/>
      <w:r>
        <w:t>.</w:t>
      </w:r>
    </w:p>
    <w:p w:rsidR="00E25023" w:rsidRPr="00E25023" w:rsidRDefault="008208B6" w:rsidP="00E25023">
      <w:pPr>
        <w:pStyle w:val="20"/>
        <w:numPr>
          <w:ilvl w:val="0"/>
          <w:numId w:val="48"/>
        </w:numPr>
        <w:shd w:val="clear" w:color="auto" w:fill="auto"/>
        <w:tabs>
          <w:tab w:val="left" w:pos="724"/>
        </w:tabs>
        <w:spacing w:before="0" w:after="0" w:line="220" w:lineRule="exact"/>
        <w:ind w:firstLine="0"/>
      </w:pPr>
      <w:r>
        <w:t xml:space="preserve">Προστασία των κατασκευών και εργασίες παραλλαγής δικτύων Ο.Κ.Ω. </w:t>
      </w:r>
      <w:proofErr w:type="spellStart"/>
      <w:r>
        <w:t>κ.λ.π</w:t>
      </w:r>
      <w:proofErr w:type="spellEnd"/>
      <w:r>
        <w:t>.</w:t>
      </w:r>
    </w:p>
    <w:p w:rsidR="00F26FF0" w:rsidRDefault="00F26FF0" w:rsidP="00F26FF0">
      <w:pPr>
        <w:pStyle w:val="20"/>
        <w:numPr>
          <w:ilvl w:val="0"/>
          <w:numId w:val="50"/>
        </w:numPr>
        <w:shd w:val="clear" w:color="auto" w:fill="auto"/>
        <w:tabs>
          <w:tab w:val="left" w:pos="724"/>
        </w:tabs>
        <w:spacing w:before="0" w:after="60" w:line="250" w:lineRule="exact"/>
        <w:ind w:firstLine="0"/>
      </w:pPr>
      <w:r>
        <w:t xml:space="preserve">Κατά την εκτέλεση των εργασιών είναι δυνατόν ο Ανάδοχος να συναντήσει δυσχέρειες στην εκτέλεση των έργων από την παρουσία δικτύων Ο.Κ.Ω. και από την ανάγκη εξασφάλισης της κυκλοφορίας κατά τη διάρκεια της κατασκευής. Οι παραπάνω δυσχέρειες είναι δυνατό να υποχρεώσουν τον Ανάδοχο σε πολλές περιπτώσεις να καταφύγει στην εφαρμογή αντιοικονομικών ή/και χρονοβόρων κατασκευαστικών μεθόδων, για να ανταποκριθεί στις ανάγκες κατασκευής των έργων με συνθήκες απόλυτης ασφάλειας για τις υπάρχουσες κατασκευές, τις τυχόν υπάρχουσες παραλλασσόμενες και νέες εγκαταστάσεις Ο.Κ.Ω. </w:t>
      </w:r>
      <w:proofErr w:type="spellStart"/>
      <w:r>
        <w:t>κ.λ.π</w:t>
      </w:r>
      <w:proofErr w:type="spellEnd"/>
      <w:r>
        <w:t>.</w:t>
      </w:r>
    </w:p>
    <w:p w:rsidR="00F26FF0" w:rsidRDefault="00F26FF0" w:rsidP="00F26FF0">
      <w:pPr>
        <w:pStyle w:val="20"/>
        <w:numPr>
          <w:ilvl w:val="0"/>
          <w:numId w:val="50"/>
        </w:numPr>
        <w:shd w:val="clear" w:color="auto" w:fill="auto"/>
        <w:tabs>
          <w:tab w:val="left" w:pos="724"/>
        </w:tabs>
        <w:spacing w:before="0" w:after="60" w:line="250" w:lineRule="exact"/>
        <w:ind w:firstLine="0"/>
      </w:pPr>
      <w:r>
        <w:t xml:space="preserve">Εργασίες εκσκαφών σε τμήματα οχετών, ή όπου υφίστανται αγωγοί Ο.Κ.Ω </w:t>
      </w:r>
      <w:proofErr w:type="spellStart"/>
      <w:r>
        <w:t>κ.λ.π</w:t>
      </w:r>
      <w:proofErr w:type="spellEnd"/>
      <w:r>
        <w:t>. γενικά πρέπει να εκτελούνται με μεγάλη προσοχή για την αποφυγή ζημιών ή ατυχημάτων, για τα οποία ο Ανάδοχος θα είναι αποκλειστικά υπεύθυνος.</w:t>
      </w:r>
    </w:p>
    <w:p w:rsidR="00F26FF0" w:rsidRDefault="00F26FF0" w:rsidP="00F26FF0">
      <w:pPr>
        <w:pStyle w:val="20"/>
        <w:numPr>
          <w:ilvl w:val="0"/>
          <w:numId w:val="50"/>
        </w:numPr>
        <w:shd w:val="clear" w:color="auto" w:fill="auto"/>
        <w:tabs>
          <w:tab w:val="left" w:pos="724"/>
        </w:tabs>
        <w:spacing w:before="0" w:after="60" w:line="250" w:lineRule="exact"/>
        <w:ind w:firstLine="0"/>
      </w:pPr>
      <w:r>
        <w:t xml:space="preserve">Κατά την εκτέλεση των εργασιών είναι δυνατόν ο Ανάδοχος να συναντήσει δυσχέρειες στην εκτέλεση των έργων από την παρουσία δικτύων Ο.Κ.Ω. και από την ανάγκη εξασφάλισης της κυκλοφορίας κατά τη διάρκεια της κατασκευής. Οι παραπάνω δυσχέρειες είναι δυνατό να υποχρεώσουν τον Ανάδοχο σε πολλές περιπτώσεις να καταφύγει στην εφαρμογή αντιοικονομικών ή/και χρονοβόρων κατασκευαστικών μεθόδων, για να ανταποκριθεί στις ανάγκες κατασκευής των έργων με συνθήκες απόλυτης ασφάλειας για τις υπάρχουσες κατασκευές, τις τυχόν υπάρχουσες παραλλασσόμενες και νέες εγκαταστάσεις Ο.Κ.Ω. </w:t>
      </w:r>
      <w:proofErr w:type="spellStart"/>
      <w:r>
        <w:t>κ.λ.π</w:t>
      </w:r>
      <w:proofErr w:type="spellEnd"/>
      <w:r>
        <w:t>.</w:t>
      </w:r>
    </w:p>
    <w:p w:rsidR="00E25023" w:rsidRPr="00E25023" w:rsidRDefault="00F26FF0" w:rsidP="00E25023">
      <w:pPr>
        <w:tabs>
          <w:tab w:val="left" w:pos="1603"/>
        </w:tabs>
      </w:pPr>
      <w:r>
        <w:t xml:space="preserve"> </w:t>
      </w:r>
    </w:p>
    <w:p w:rsidR="009945BD" w:rsidRPr="00E25023" w:rsidRDefault="009945BD" w:rsidP="00E25023">
      <w:pPr>
        <w:sectPr w:rsidR="009945BD" w:rsidRPr="00E25023">
          <w:pgSz w:w="11900" w:h="16840"/>
          <w:pgMar w:top="665" w:right="705" w:bottom="718" w:left="812" w:header="0" w:footer="3" w:gutter="0"/>
          <w:cols w:space="720"/>
          <w:noEndnote/>
          <w:docGrid w:linePitch="360"/>
        </w:sectPr>
      </w:pPr>
    </w:p>
    <w:p w:rsidR="009945BD" w:rsidRDefault="008208B6">
      <w:pPr>
        <w:pStyle w:val="20"/>
        <w:numPr>
          <w:ilvl w:val="0"/>
          <w:numId w:val="50"/>
        </w:numPr>
        <w:shd w:val="clear" w:color="auto" w:fill="auto"/>
        <w:tabs>
          <w:tab w:val="left" w:pos="724"/>
        </w:tabs>
        <w:spacing w:before="0" w:after="60" w:line="250" w:lineRule="exact"/>
        <w:ind w:firstLine="0"/>
      </w:pPr>
      <w:r>
        <w:lastRenderedPageBreak/>
        <w:t xml:space="preserve">Εργασίες εκσκαφών σε τμήματα οχετών, ή όπου υφίστανται αγωγοί Ο.Κ.Ω </w:t>
      </w:r>
      <w:proofErr w:type="spellStart"/>
      <w:r>
        <w:t>κ.λ.π</w:t>
      </w:r>
      <w:proofErr w:type="spellEnd"/>
      <w:r>
        <w:t>. γενικά πρέπει να εκτελούνται με μεγάλη προσοχή για την αποφυγή ζημιών ή ατυχημάτων, για τα οποία ο Ανάδοχος θα είναι αποκλειστικά υπεύθυνος.</w:t>
      </w:r>
    </w:p>
    <w:p w:rsidR="009945BD" w:rsidRDefault="008208B6">
      <w:pPr>
        <w:pStyle w:val="20"/>
        <w:numPr>
          <w:ilvl w:val="0"/>
          <w:numId w:val="50"/>
        </w:numPr>
        <w:shd w:val="clear" w:color="auto" w:fill="auto"/>
        <w:tabs>
          <w:tab w:val="left" w:pos="724"/>
        </w:tabs>
        <w:spacing w:before="0" w:after="60" w:line="250" w:lineRule="exact"/>
        <w:ind w:firstLine="0"/>
      </w:pPr>
      <w:r>
        <w:t>Οποιαδήποτε ζημιά, η οποία οφείλεται σε αμέλεια του Αναδόχου ή στον τρόπο με τον οποίο εκτελεί αυτός το έργο, ή σε αμέλεια του εργατοτεχνικού προσωπικού των έργων, βαρύνει αποκλειστικά τον Ανάδοχο, ο οποίος είναι υποχρεωμένος να καταβάλει ολόκληρη τη δαπάνη επανόρθωσης της ζημιάς.</w:t>
      </w:r>
    </w:p>
    <w:p w:rsidR="009945BD" w:rsidRDefault="008208B6">
      <w:pPr>
        <w:pStyle w:val="20"/>
        <w:numPr>
          <w:ilvl w:val="0"/>
          <w:numId w:val="50"/>
        </w:numPr>
        <w:shd w:val="clear" w:color="auto" w:fill="auto"/>
        <w:tabs>
          <w:tab w:val="left" w:pos="724"/>
        </w:tabs>
        <w:spacing w:before="0" w:after="60" w:line="250" w:lineRule="exact"/>
        <w:ind w:firstLine="0"/>
      </w:pPr>
      <w:r>
        <w:t xml:space="preserve">Σε περίπτωση που χρησιμοποιηθούν κρουστικά μέσα, ή άλλα μέσα εκσκαφής (π.χ. εκρηκτικά σε βραχώδεις εμφανίσεις) αν επιτρέπονται και χορηγηθούν οι σχετικές άδειες από τις αρμόδιες Αρχές, κάθε ζημιά που τυχόν προκύψει πραγματική ή αποθετική των γύρω κατασκευών </w:t>
      </w:r>
      <w:proofErr w:type="spellStart"/>
      <w:r>
        <w:t>κ.λ.π</w:t>
      </w:r>
      <w:proofErr w:type="spellEnd"/>
      <w:r>
        <w:t>. θα βαρύνει, ως αποκλειστικά υπεύθυνο, τον Ανάδοχο.</w:t>
      </w:r>
    </w:p>
    <w:p w:rsidR="009945BD" w:rsidRDefault="008208B6">
      <w:pPr>
        <w:pStyle w:val="20"/>
        <w:numPr>
          <w:ilvl w:val="0"/>
          <w:numId w:val="50"/>
        </w:numPr>
        <w:shd w:val="clear" w:color="auto" w:fill="auto"/>
        <w:tabs>
          <w:tab w:val="left" w:pos="724"/>
        </w:tabs>
        <w:spacing w:before="0" w:after="60" w:line="250" w:lineRule="exact"/>
        <w:ind w:firstLine="0"/>
      </w:pPr>
      <w:r>
        <w:t>Δεν θα γίνει αποδεκτή οποιαδήποτε αξίωση του Αναδόχου από τις παραπάνω αναφερθείσες αιτίες και οι τιμές του Τιμολογίου είναι ενιαίες και αμετάβλητες ανεξάρτητα από τις δυσκολίες κυκλοφορίας, ή άλλο αίτιο, την έκταση των εργασιών και τη δυνατότητα, ή το συμφέρον χρήσης μηχανικών μέσων (ελαφρών, μεσαίων, βαρέων), ή εκτέλεσης με τα χέρια.</w:t>
      </w:r>
    </w:p>
    <w:p w:rsidR="009945BD" w:rsidRDefault="008208B6">
      <w:pPr>
        <w:pStyle w:val="20"/>
        <w:numPr>
          <w:ilvl w:val="0"/>
          <w:numId w:val="50"/>
        </w:numPr>
        <w:shd w:val="clear" w:color="auto" w:fill="auto"/>
        <w:tabs>
          <w:tab w:val="left" w:pos="724"/>
        </w:tabs>
        <w:spacing w:before="0" w:after="60" w:line="250" w:lineRule="exact"/>
        <w:ind w:firstLine="0"/>
      </w:pPr>
      <w:r>
        <w:t xml:space="preserve">Ο Ανάδοχος πρέπει να έχει υπόψη του ότι σε μερικά τμήματα του εύρους κατάληψης του έργου και κοντά σ' αυτά, πιθανόν να βρίσκονται στύλοι της Δ.Ε.Η. και του Ο.Τ.Ε., σωλήνες ύδρευσης, αποχέτευσης </w:t>
      </w:r>
      <w:proofErr w:type="spellStart"/>
      <w:r>
        <w:t>κ.λ.π</w:t>
      </w:r>
      <w:proofErr w:type="spellEnd"/>
      <w:r>
        <w:t xml:space="preserve">. Έτσι θα παραστεί ανάγκη, παράλληλα προς τις εργασίες κατασκευής έργων που θα εκτελούνται από αυτόν, να εκτελεσθούν από τις αρμόδιες εταιρίες ή Οργανισμούς, Υπηρεσίες, ή και τον ίδιο και εργασίες για την μετατόπιση στύλων, ή απομάκρυνση υπαρχουσών γραμμών </w:t>
      </w:r>
      <w:proofErr w:type="spellStart"/>
      <w:r>
        <w:t>κ.λ.π</w:t>
      </w:r>
      <w:proofErr w:type="spellEnd"/>
      <w:r>
        <w:t>.</w:t>
      </w:r>
    </w:p>
    <w:p w:rsidR="009945BD" w:rsidRDefault="008208B6">
      <w:pPr>
        <w:pStyle w:val="20"/>
        <w:numPr>
          <w:ilvl w:val="0"/>
          <w:numId w:val="50"/>
        </w:numPr>
        <w:shd w:val="clear" w:color="auto" w:fill="auto"/>
        <w:tabs>
          <w:tab w:val="left" w:pos="724"/>
        </w:tabs>
        <w:spacing w:before="0" w:after="60" w:line="250" w:lineRule="exact"/>
        <w:ind w:firstLine="0"/>
      </w:pPr>
      <w:r>
        <w:t xml:space="preserve">Ο Ανάδοχος είναι υποχρεωμένος να προβαίνει σε κάθε δυνατή ενέργεια για την επίσπευση της απομάκρυνσης των πιο πάνω εμποδίων, να διευκολύνει απροφάσιστα την εκτέλεση των εργασιών αυτών, χωρίς να δικαιούται να προβάλει οποιαδήποτε αξίωση αποζημίωσής του για καθυστερήσεις ή δυσχέρειες που παρουσιάζονται στο κυρίως έργο του, από την εκτέλεση των παράλληλων εργασιών απομάκρυνσης στύλων, μετατόπισης γραμμών </w:t>
      </w:r>
      <w:proofErr w:type="spellStart"/>
      <w:r>
        <w:t>κ.λ.π</w:t>
      </w:r>
      <w:proofErr w:type="spellEnd"/>
      <w:r>
        <w:t>. Αντίθετα αυτός οφείλει, κατά την εκτέλεση των έργων, να λάβει όλα τα μέτρα για να αποφευχθούν βλάβες στις εγκαταστάσεις των πιο πάνω εταιριών. Σε περίπτωση που τυχόν συμβούν βλάβες, θα βαρύνουν οπωσδήποτε τον Ανάδοχο.</w:t>
      </w:r>
    </w:p>
    <w:p w:rsidR="009945BD" w:rsidRDefault="008208B6">
      <w:pPr>
        <w:pStyle w:val="20"/>
        <w:shd w:val="clear" w:color="auto" w:fill="auto"/>
        <w:spacing w:before="0" w:after="60" w:line="250" w:lineRule="exact"/>
        <w:ind w:firstLine="0"/>
      </w:pPr>
      <w:r>
        <w:t>Σημειώνεται ότι οι ευθύνες για αλληλογραφία και συνεννοήσεις που ενδέχεται να χρειασθούν με τους διάφορους Οργανισμούς Κοινής Ωφέλειας, ανήκουν όλες στον Ανάδοχο.</w:t>
      </w:r>
    </w:p>
    <w:p w:rsidR="009945BD" w:rsidRDefault="008208B6">
      <w:pPr>
        <w:pStyle w:val="20"/>
        <w:numPr>
          <w:ilvl w:val="0"/>
          <w:numId w:val="50"/>
        </w:numPr>
        <w:shd w:val="clear" w:color="auto" w:fill="auto"/>
        <w:tabs>
          <w:tab w:val="left" w:pos="724"/>
        </w:tabs>
        <w:spacing w:before="0" w:after="60" w:line="250" w:lineRule="exact"/>
        <w:ind w:firstLine="0"/>
      </w:pPr>
      <w:r>
        <w:t>Σε περίπτωση που διαπιστωθεί η ύπαρξη υπόγειων αγωγών και άλλων εγκαταστάσεων Ο.Κ.Ω. σε περιοχές επηρεαζόμενες από τα έργα, ο Ανάδοχος οφείλει, με δικές του δαπάνες και φροντίδες να εφοδιασθεί με τα απαραίτητα διαγράμματα και λοιπά στοιχεία των θέσεων των Αγωγών Κοινής Ωφέλειας και αφού έλθει σε επαφή με τις αρμόδιες Αρχές των Ο.Κ.Ω. να μεριμνήσει για την έγκαιρη ειδοποίηση αυτών, προκειμένου να ενεργήσει, παρουσία εκπροσώπων τους, διερευνητικές τομές για την επισήμανση των αγωγών Ο.Κ.Ω. και την εν συνεχεία αποκάλυψη αυτών, εφόσον ήθελε απαιτηθεί η διευθέτησή τους.</w:t>
      </w:r>
    </w:p>
    <w:p w:rsidR="009945BD" w:rsidRDefault="008208B6">
      <w:pPr>
        <w:pStyle w:val="20"/>
        <w:shd w:val="clear" w:color="auto" w:fill="auto"/>
        <w:spacing w:before="0" w:after="56" w:line="250" w:lineRule="exact"/>
        <w:ind w:firstLine="0"/>
      </w:pPr>
      <w:r>
        <w:t xml:space="preserve">Αυτή η ευθύνη ανήκει ολοκληρωτικά στον Ανάδοχο ο οποίος θα πρέπει μέσα στο πλαίσιο των υποχρεώσεων του να έλθει σε επαφή με τους Ο.Κ.Ω. και να επισημάνουν τα τυχόν προβλήματα που θα προέλθουν από τις εγκαταστάσεις των Ο.Κ.Ω. στην εκτέλεση των έργων (και αντίστροφα) και να συνυπολογίσουν την σχετική επιρροή αυτών των δικτύων και εγκαταστάσεων για χρονοδιαγράμματα που θα συντάξει, στη ροή της εργασίας, στη απόδοση των μεθόδων εργασίας του και μηχανικού εξοπλισμού </w:t>
      </w:r>
      <w:proofErr w:type="spellStart"/>
      <w:r>
        <w:t>κ.λ.π</w:t>
      </w:r>
      <w:proofErr w:type="spellEnd"/>
      <w:r>
        <w:t>.</w:t>
      </w:r>
    </w:p>
    <w:p w:rsidR="009945BD" w:rsidRDefault="008208B6">
      <w:pPr>
        <w:pStyle w:val="20"/>
        <w:numPr>
          <w:ilvl w:val="0"/>
          <w:numId w:val="50"/>
        </w:numPr>
        <w:shd w:val="clear" w:color="auto" w:fill="auto"/>
        <w:tabs>
          <w:tab w:val="left" w:pos="724"/>
        </w:tabs>
        <w:spacing w:before="0" w:after="88" w:line="254" w:lineRule="exact"/>
        <w:ind w:firstLine="0"/>
      </w:pPr>
      <w:r>
        <w:t>Στον καθορισμό της συνολικής προθεσμίας εκτέλεσης του άρθρου 4 αυτής της Ε.Σ.Υ. έχουν παρθεί υπόψη οι κάθε είδους καθυστερήσεις που μπορεί να προκύψουν από την τροποποίηση δικτύων Ο.Κ.Ω.</w:t>
      </w:r>
    </w:p>
    <w:p w:rsidR="009945BD" w:rsidRDefault="008208B6">
      <w:pPr>
        <w:pStyle w:val="20"/>
        <w:numPr>
          <w:ilvl w:val="0"/>
          <w:numId w:val="50"/>
        </w:numPr>
        <w:shd w:val="clear" w:color="auto" w:fill="auto"/>
        <w:tabs>
          <w:tab w:val="left" w:pos="783"/>
        </w:tabs>
        <w:spacing w:before="0" w:after="94" w:line="220" w:lineRule="exact"/>
        <w:ind w:firstLine="0"/>
      </w:pPr>
      <w:r>
        <w:t>Επιπλέον, σχετικά με τις εγκαταστάσεις Ο.Κ.Ω. που θα συναντηθούν, καθορίζονται τα ακόλουθα:</w:t>
      </w:r>
    </w:p>
    <w:p w:rsidR="009945BD" w:rsidRDefault="008208B6">
      <w:pPr>
        <w:pStyle w:val="20"/>
        <w:shd w:val="clear" w:color="auto" w:fill="auto"/>
        <w:spacing w:before="0" w:after="60" w:line="250" w:lineRule="exact"/>
        <w:ind w:firstLine="0"/>
      </w:pPr>
      <w:r>
        <w:t xml:space="preserve">α. Ο Ανάδοχος οφείλει να αναφέρει έγγραφα και έγκαιρα στην Επιβλέπουσα Υπηρεσία, τις </w:t>
      </w:r>
      <w:proofErr w:type="spellStart"/>
      <w:r>
        <w:t>συναντώμενες</w:t>
      </w:r>
      <w:proofErr w:type="spellEnd"/>
      <w:r>
        <w:t xml:space="preserve"> δυσχέρειες στην προώθηση των εργασιών και την κατασκευή του έργου, από τις παραπάνω εγκαταστάσεις </w:t>
      </w:r>
      <w:proofErr w:type="spellStart"/>
      <w:r>
        <w:t>κ.λ.π</w:t>
      </w:r>
      <w:proofErr w:type="spellEnd"/>
      <w:r>
        <w:t>., συνοδεύοντας τις αναφορές του με υποδείξεις λύσης για τα δημιουργούμενα τεχνικά προβλήματα.</w:t>
      </w:r>
    </w:p>
    <w:p w:rsidR="009945BD" w:rsidRDefault="008208B6">
      <w:pPr>
        <w:pStyle w:val="20"/>
        <w:shd w:val="clear" w:color="auto" w:fill="auto"/>
        <w:spacing w:before="0" w:after="0" w:line="250" w:lineRule="exact"/>
        <w:ind w:firstLine="0"/>
      </w:pPr>
      <w:r>
        <w:t xml:space="preserve">β. Ο Ανάδοχος οφείλει επίσης να συμμορφωθεί με οποιαδήποτε απόφαση της Υπηρεσίας για την αντιμετώπιση προβλημάτων, που δημιουργούνται από τις παραπάνω εγκαταστάσεις </w:t>
      </w:r>
      <w:proofErr w:type="spellStart"/>
      <w:r>
        <w:t>κ.λ.π</w:t>
      </w:r>
      <w:proofErr w:type="spellEnd"/>
      <w:r>
        <w:t>. τροποποιώντας στην ανάγκη το χρονοδιάγραμμα κατασκευής του έργου και τη διαδοχή εργασιών, ή ακόμη και εκτελώντας πρόσθετες αναγκαίες εργασίες μετά από ειδική εντολή της Επιβλέπουσας Υπηρεσίας, χωρίς να προκύπτει από τους λόγους αυτούς κανένα</w:t>
      </w:r>
    </w:p>
    <w:p w:rsidR="009945BD" w:rsidRDefault="009945BD" w:rsidP="00C51E2B">
      <w:pPr>
        <w:pStyle w:val="40"/>
        <w:shd w:val="clear" w:color="auto" w:fill="auto"/>
        <w:spacing w:line="160" w:lineRule="exact"/>
        <w:jc w:val="center"/>
        <w:sectPr w:rsidR="009945BD">
          <w:footerReference w:type="default" r:id="rId12"/>
          <w:pgSz w:w="11900" w:h="16840"/>
          <w:pgMar w:top="682" w:right="677" w:bottom="480" w:left="816" w:header="0" w:footer="3" w:gutter="0"/>
          <w:cols w:space="720"/>
          <w:noEndnote/>
          <w:titlePg/>
          <w:docGrid w:linePitch="360"/>
        </w:sectPr>
      </w:pPr>
    </w:p>
    <w:p w:rsidR="009945BD" w:rsidRDefault="008208B6">
      <w:pPr>
        <w:pStyle w:val="20"/>
        <w:shd w:val="clear" w:color="auto" w:fill="auto"/>
        <w:spacing w:before="0" w:after="91" w:line="220" w:lineRule="exact"/>
        <w:ind w:firstLine="0"/>
      </w:pPr>
      <w:r>
        <w:lastRenderedPageBreak/>
        <w:t>δικαίωμα για τον Ανάδοχο, για παράταση προθεσμίας του ολικού χρόνου’ αποπεράτωσης του έργου.</w:t>
      </w:r>
    </w:p>
    <w:p w:rsidR="009945BD" w:rsidRDefault="008208B6">
      <w:pPr>
        <w:pStyle w:val="20"/>
        <w:shd w:val="clear" w:color="auto" w:fill="auto"/>
        <w:spacing w:before="0" w:after="88" w:line="254" w:lineRule="exact"/>
        <w:ind w:firstLine="0"/>
      </w:pPr>
      <w:r>
        <w:t xml:space="preserve">γ. Ο Ανάδοχος είναι υποχρεωμένος να καταβάλει κάθε προσπάθεια για να γίνει δυνατή η απόληψη του υλικού εταιριών ή Ο.Κ.Ω. στην καλύτερη τεχνικά εφικτή κατάσταση, υπέχοντας ευθύνη σύμφωνα με όσα </w:t>
      </w:r>
      <w:proofErr w:type="spellStart"/>
      <w:r>
        <w:t>προεκτέθηκαν</w:t>
      </w:r>
      <w:proofErr w:type="spellEnd"/>
      <w:r>
        <w:t>.</w:t>
      </w:r>
    </w:p>
    <w:p w:rsidR="009945BD" w:rsidRDefault="008208B6">
      <w:pPr>
        <w:pStyle w:val="20"/>
        <w:shd w:val="clear" w:color="auto" w:fill="auto"/>
        <w:spacing w:before="0" w:after="118" w:line="220" w:lineRule="exact"/>
        <w:ind w:firstLine="0"/>
      </w:pPr>
      <w:r>
        <w:t>Άρθρο 18: Προστασία και εξασφάλιση της κυκλοφορίας</w:t>
      </w:r>
    </w:p>
    <w:p w:rsidR="009945BD" w:rsidRDefault="008208B6">
      <w:pPr>
        <w:pStyle w:val="20"/>
        <w:numPr>
          <w:ilvl w:val="0"/>
          <w:numId w:val="51"/>
        </w:numPr>
        <w:shd w:val="clear" w:color="auto" w:fill="auto"/>
        <w:tabs>
          <w:tab w:val="left" w:pos="720"/>
        </w:tabs>
        <w:spacing w:before="0" w:after="94" w:line="220" w:lineRule="exact"/>
        <w:ind w:firstLine="0"/>
      </w:pPr>
      <w:r>
        <w:t>Προστατευτικά μέτρα κυκλοφορίας</w:t>
      </w:r>
    </w:p>
    <w:p w:rsidR="009945BD" w:rsidRDefault="008208B6">
      <w:pPr>
        <w:pStyle w:val="20"/>
        <w:numPr>
          <w:ilvl w:val="0"/>
          <w:numId w:val="52"/>
        </w:numPr>
        <w:shd w:val="clear" w:color="auto" w:fill="auto"/>
        <w:tabs>
          <w:tab w:val="left" w:pos="720"/>
        </w:tabs>
        <w:spacing w:before="0" w:after="60" w:line="250" w:lineRule="exact"/>
        <w:ind w:firstLine="0"/>
      </w:pPr>
      <w:r>
        <w:t>Ο Ανάδοχος οφείλει να παίρνει, με δικές του δαπάνες, τα επιβαλλόμενα για κάθε περίπτωση μέτρα ασφαλείας, για την πρόληψη οποιουδήποτε ατυχήματος ατόμου ή μέσου ή οποιασδήποτε ζημιάς κατά τη διάρκεια εκτέλεσης των έργων; είναι δε μόνος υπεύθυνος γι’ αυτές και έχει αποκλειστικά αυτός όλες τις αστικές και ποινικές ευθύνες για κάθε τι που θα τύχει, είτε από δική του υπαιτιότητα, είτε από το εργαζόμενο σ' αυτόν εργατοτεχνικό προσωπικό, είτε από τα εργαλεία και μηχανήματα που απασχολούνται στο έργο του.</w:t>
      </w:r>
    </w:p>
    <w:p w:rsidR="009945BD" w:rsidRDefault="008208B6">
      <w:pPr>
        <w:pStyle w:val="20"/>
        <w:numPr>
          <w:ilvl w:val="0"/>
          <w:numId w:val="52"/>
        </w:numPr>
        <w:shd w:val="clear" w:color="auto" w:fill="auto"/>
        <w:tabs>
          <w:tab w:val="left" w:pos="720"/>
        </w:tabs>
        <w:spacing w:before="0" w:after="56" w:line="250" w:lineRule="exact"/>
        <w:ind w:firstLine="0"/>
      </w:pPr>
      <w:r>
        <w:t xml:space="preserve">Με την έναρξη των εργασιών και καθ’ όλη τη διάρκεια εκτέλεσής τους ο Ανάδοχος υποχρεώνεται με δικές του δαπάνες και χωρίς ιδιαίτερη αποζημίωσή του να προβαίνει στην πλήρη σήμανση του εργοταξίου, σε περίφραξη και ιδιαίτερη σήμανση κάθε επικίνδυνης θέσης, σύμφωνα με τον ισχύοντα Κώδικα Οδικής Κυκλοφορίας, και, ανάλογα με την περίπτωση, σύμφωνα με την εγκύκλιο του </w:t>
      </w:r>
      <w:proofErr w:type="spellStart"/>
      <w:r>
        <w:t>τ.ΥΔΕ</w:t>
      </w:r>
      <w:proofErr w:type="spellEnd"/>
      <w:r>
        <w:t xml:space="preserve"> ΒΜ5/30058/6-12-82 με την οποία εγκρίθηκε η ΠΤΠ που αναφέρεται στη σήμανση έργων που εκτελούνται σε κατοικημένες περιοχές" {ΦΕΚ 121/τΒ/23-3-83) ή την Εγκύκλιο του τ. ΥΔΕ ΒΜ5/30428/17-6-80 με την οποία εγκρίθηκε η ΠΤΠ που αναφέρεται στη σήμανση έργων που εκτελούνται έξω από κατοικημένες περιοχές (ΦΕΚ 589/τΒ/30-6-80).</w:t>
      </w:r>
    </w:p>
    <w:p w:rsidR="009945BD" w:rsidRDefault="008208B6">
      <w:pPr>
        <w:pStyle w:val="20"/>
        <w:shd w:val="clear" w:color="auto" w:fill="auto"/>
        <w:spacing w:before="0" w:after="60" w:line="254" w:lineRule="exact"/>
        <w:ind w:firstLine="0"/>
      </w:pPr>
      <w:r>
        <w:t>Η σήμανση θα γίνεται, όπως ορίζεται από τις κείμενες διατάξεις, με κατάλληλα ευδιάκριτα, μέρα και νύκτα, σήματα για την πλήρη διασφάλιση της κυκλοφορίας και την αποφυγή ατυχημάτων.</w:t>
      </w:r>
    </w:p>
    <w:p w:rsidR="009945BD" w:rsidRDefault="008208B6">
      <w:pPr>
        <w:pStyle w:val="20"/>
        <w:numPr>
          <w:ilvl w:val="0"/>
          <w:numId w:val="51"/>
        </w:numPr>
        <w:shd w:val="clear" w:color="auto" w:fill="auto"/>
        <w:tabs>
          <w:tab w:val="left" w:pos="720"/>
        </w:tabs>
        <w:spacing w:before="0" w:after="60" w:line="254" w:lineRule="exact"/>
        <w:ind w:firstLine="0"/>
      </w:pPr>
      <w:r>
        <w:t xml:space="preserve">Εφόσον η Υπηρεσία το ζητήσει, ο Ανάδοχος θα πρέπει να συντάξει χωρίς ιδιαίτερη αμοιβή και να υποβάλει σε τακτή προθεσμία Ειδική Μελέτη </w:t>
      </w:r>
      <w:proofErr w:type="spellStart"/>
      <w:r>
        <w:t>Εργοταξιακής</w:t>
      </w:r>
      <w:proofErr w:type="spellEnd"/>
      <w:r>
        <w:t xml:space="preserve"> Σήμανσης, την οποία θα εγκρίνει η Υπηρεσία.</w:t>
      </w:r>
    </w:p>
    <w:p w:rsidR="009945BD" w:rsidRDefault="008208B6">
      <w:pPr>
        <w:pStyle w:val="20"/>
        <w:numPr>
          <w:ilvl w:val="0"/>
          <w:numId w:val="51"/>
        </w:numPr>
        <w:shd w:val="clear" w:color="auto" w:fill="auto"/>
        <w:tabs>
          <w:tab w:val="left" w:pos="720"/>
        </w:tabs>
        <w:spacing w:before="0" w:after="64" w:line="254" w:lineRule="exact"/>
        <w:ind w:firstLine="0"/>
      </w:pPr>
      <w:r>
        <w:t>Εφόσον δεν λαμβάνονται τα προαναφερθέντα μέτρα, και εκτός από τις αστικές και ποινικές κυρώσεις τις οποίες υπέχει αποκλειστικά ο Ανάδοχος, επιβάλλονται ποινικές ρήτρες από την Υπηρεσία, όπως παρακάτω:</w:t>
      </w:r>
    </w:p>
    <w:p w:rsidR="009945BD" w:rsidRDefault="008208B6">
      <w:pPr>
        <w:pStyle w:val="20"/>
        <w:shd w:val="clear" w:color="auto" w:fill="auto"/>
        <w:spacing w:before="0" w:after="60" w:line="250" w:lineRule="exact"/>
        <w:ind w:firstLine="0"/>
      </w:pPr>
      <w:r>
        <w:t>Για κάθε επιμέρους εργασία και για κάθε μέρα κατά την οποία θα διαπιστώνεται από τον Επιβλέποντα, ή τους άμεσους Προϊσταμένους του ατελής σήμανση των εκτελουμένων έργων, ή γενικά πλημμελής συμμόρφωση του Αναδόχου στα προαναφερθέντα μέτρα ασφάλειας, επιβάλλεται στον Ανάδοχο πρόστιμο, από τον Προϊστάμενο της Διευθύνουσας Υπηρεσίας, ή το νόμιμο αναπληρωτή αυτού, υπό μορφή ποινικής ρήτρας, μέχρι εκατόν πενήντα ΕΥΡΩ (150 €) ανά περίπτωση.</w:t>
      </w:r>
    </w:p>
    <w:p w:rsidR="009945BD" w:rsidRDefault="008208B6">
      <w:pPr>
        <w:pStyle w:val="20"/>
        <w:shd w:val="clear" w:color="auto" w:fill="auto"/>
        <w:spacing w:before="0" w:after="84" w:line="250" w:lineRule="exact"/>
        <w:ind w:firstLine="0"/>
      </w:pPr>
      <w:r>
        <w:t>Η επιβολή του παραπάνω προστίμου μπορεί να επαναλαμβάνεται για κάθε περίπτωση και μέρα, μέχρι τη συμμόρφωση του Αναδόχου, και παρακρατείται από τον αμέσως προσεχή λογαριασμό. Τα παραπάνω πρόστιμα τα οποία έχουν παρακρατηθεί προσωρινά, οριστικοποιούνται, μειώνονται ή διαγράφονται με απόφαση της Προϊσταμένης Αρχής, ύστερα από αίτηση του Αναδόχου, η οποία υποβάλλεται δια της Υπηρεσίας που διευθύνει το έργο σε ανατρεπτική προθεσμία δέκα (10) ημερών από την κοινοποίηση σ' αυτόν της επιβολής του προστίμου.</w:t>
      </w:r>
    </w:p>
    <w:p w:rsidR="009945BD" w:rsidRDefault="008208B6">
      <w:pPr>
        <w:pStyle w:val="20"/>
        <w:numPr>
          <w:ilvl w:val="0"/>
          <w:numId w:val="51"/>
        </w:numPr>
        <w:shd w:val="clear" w:color="auto" w:fill="auto"/>
        <w:tabs>
          <w:tab w:val="left" w:pos="720"/>
        </w:tabs>
        <w:spacing w:before="0" w:after="91" w:line="220" w:lineRule="exact"/>
        <w:ind w:firstLine="0"/>
      </w:pPr>
      <w:r>
        <w:t>Εξασφάλιση της κυκλοφορίας</w:t>
      </w:r>
    </w:p>
    <w:p w:rsidR="009945BD" w:rsidRDefault="008208B6">
      <w:pPr>
        <w:pStyle w:val="20"/>
        <w:numPr>
          <w:ilvl w:val="0"/>
          <w:numId w:val="53"/>
        </w:numPr>
        <w:shd w:val="clear" w:color="auto" w:fill="auto"/>
        <w:tabs>
          <w:tab w:val="left" w:pos="720"/>
        </w:tabs>
        <w:spacing w:before="0" w:after="60" w:line="254" w:lineRule="exact"/>
        <w:ind w:firstLine="0"/>
      </w:pPr>
      <w:r>
        <w:t xml:space="preserve">Ο Ανάδοχος οφείλει να πάρει, χωρίς ιδιαίτερη αποζημίωση, τα κατάλληλα μέτρα κατά την εκτέλεση των εργασιών της εργολαβίας του, ώστε να εξασφαλίζεται, δηλαδή να μη παρεμποδίζεται άμεσα ή έμμεσα η κυκλοφορία γενικά οχημάτων, δικύκλων και (τυχόν) πεζών από τη διακίνηση των μηχανικών του μέσων, την εκτέλεση των έργων, την απόθεση υλικών, την δημιουργία βοηθητικών εγκαταστάσεων και κατασκευών, την μεταφορά υλικών </w:t>
      </w:r>
      <w:proofErr w:type="spellStart"/>
      <w:r>
        <w:t>κ.λ.π</w:t>
      </w:r>
      <w:proofErr w:type="spellEnd"/>
      <w:r>
        <w:t>.</w:t>
      </w:r>
    </w:p>
    <w:p w:rsidR="009945BD" w:rsidRDefault="008208B6">
      <w:pPr>
        <w:pStyle w:val="20"/>
        <w:numPr>
          <w:ilvl w:val="0"/>
          <w:numId w:val="53"/>
        </w:numPr>
        <w:shd w:val="clear" w:color="auto" w:fill="auto"/>
        <w:tabs>
          <w:tab w:val="left" w:pos="720"/>
        </w:tabs>
        <w:spacing w:before="0" w:after="88" w:line="254" w:lineRule="exact"/>
        <w:ind w:firstLine="0"/>
      </w:pPr>
      <w:r>
        <w:t>Με τον όρο εξασφάλιση της κυκλοφορίας νοείται τόσο η διατήρηση ασφαλών συνθηκών για τη διεξαγωγή της, όσο και η επίτευξη συνθηκών συνέχισης της διεξαγωγής της, έστω και με κατάλληλες παρακάμψεις ή άλλα προσωρινά έργα.</w:t>
      </w:r>
    </w:p>
    <w:p w:rsidR="009945BD" w:rsidRDefault="008208B6">
      <w:pPr>
        <w:pStyle w:val="20"/>
        <w:numPr>
          <w:ilvl w:val="0"/>
          <w:numId w:val="51"/>
        </w:numPr>
        <w:shd w:val="clear" w:color="auto" w:fill="auto"/>
        <w:tabs>
          <w:tab w:val="left" w:pos="720"/>
        </w:tabs>
        <w:spacing w:before="0" w:after="96" w:line="220" w:lineRule="exact"/>
        <w:ind w:firstLine="0"/>
      </w:pPr>
      <w:r>
        <w:t>Απαιτήσεις εξασφάλισης κυκλοφορίας</w:t>
      </w:r>
    </w:p>
    <w:p w:rsidR="009945BD" w:rsidRDefault="008208B6">
      <w:pPr>
        <w:pStyle w:val="20"/>
        <w:numPr>
          <w:ilvl w:val="0"/>
          <w:numId w:val="54"/>
        </w:numPr>
        <w:shd w:val="clear" w:color="auto" w:fill="auto"/>
        <w:tabs>
          <w:tab w:val="left" w:pos="720"/>
        </w:tabs>
        <w:spacing w:before="0" w:after="64" w:line="254" w:lineRule="exact"/>
        <w:ind w:firstLine="0"/>
      </w:pPr>
      <w:r>
        <w:t>Διακοπή της κυκλοφορίας μικρής χρονικής διάρκειας (ολιγόωρης ως μιας ημέρας) θα επιτρέπεται κατά περίπτωση ύστερα από συνεννόηση με τις Τοπικές Αρχές, με βάση την δυνατότητα εξυπηρέτησης του κυκλοφοριακού φόρτου. Για αναγκαίες διακοπές κυκλοφορίας χρονικής διάρκειας μεγαλύτερης της μιας ημέρας θα πρέπει οπωσδήποτε να εξασφαλισθούν εναλλακτικές διαδρομές με παρακαμπτήριες οδούς.</w:t>
      </w:r>
    </w:p>
    <w:p w:rsidR="009945BD" w:rsidRDefault="008208B6">
      <w:pPr>
        <w:pStyle w:val="20"/>
        <w:numPr>
          <w:ilvl w:val="0"/>
          <w:numId w:val="55"/>
        </w:numPr>
        <w:shd w:val="clear" w:color="auto" w:fill="auto"/>
        <w:tabs>
          <w:tab w:val="left" w:pos="720"/>
        </w:tabs>
        <w:spacing w:before="0" w:after="0" w:line="250" w:lineRule="exact"/>
        <w:ind w:firstLine="0"/>
      </w:pPr>
      <w:r>
        <w:t>Οι πινακίδες κυκλοφορίας και τα άλλα τροχαία σήματα που απαιτούνται για την καθοδήγηση της κυκλοφορίας θα τοποθετούνται σε κατάλληλες θέσεις εγκρινόμενες από την Υπηρεσία, θα διατηρούνται όσο είναι αναγκαίο και θα απομακρύνονται όταν δεν απαιτούνται πλέον, με μέριμνα και ευθύνη του Αναδόχου. Η στήριξη των σημάτων πρέπει να είναι επαρκής, ώστε να παραμένουν σταθερά στη θέση τους, ανεπηρέαστα από τον άνεμο και τις δονήσεις που οφείλονται στην κυκλοφορία.</w:t>
      </w:r>
    </w:p>
    <w:p w:rsidR="009945BD" w:rsidRDefault="008208B6">
      <w:pPr>
        <w:pStyle w:val="20"/>
        <w:shd w:val="clear" w:color="auto" w:fill="auto"/>
        <w:spacing w:before="0" w:after="88" w:line="254" w:lineRule="exact"/>
        <w:ind w:firstLine="0"/>
      </w:pPr>
      <w:r>
        <w:t xml:space="preserve">Όταν απαιτείται, ο Ανάδοχος θα πρέπει να καλύπτει κάθε υπάρχουσα πινακίδα κυκλοφορίας ή </w:t>
      </w:r>
      <w:r>
        <w:rPr>
          <w:rStyle w:val="21"/>
        </w:rPr>
        <w:t>άλλα</w:t>
      </w:r>
      <w:r>
        <w:t xml:space="preserve"> τροχαία σήματα όταν πια δεν απαιτούνται, ή να τα απομακρύνει και να τα αποκαθιστά στην προηγούμενη θέση και κατάστασή τους, ανάλογα με τις ανάγκες του έργου, τον υπάρχοντα προγραμματισμό και τη σχετική έγκριση της Υπηρεσίας.</w:t>
      </w:r>
    </w:p>
    <w:p w:rsidR="009945BD" w:rsidRDefault="008208B6">
      <w:pPr>
        <w:pStyle w:val="20"/>
        <w:numPr>
          <w:ilvl w:val="0"/>
          <w:numId w:val="51"/>
        </w:numPr>
        <w:shd w:val="clear" w:color="auto" w:fill="auto"/>
        <w:tabs>
          <w:tab w:val="left" w:pos="719"/>
        </w:tabs>
        <w:spacing w:before="0" w:after="94" w:line="220" w:lineRule="exact"/>
        <w:ind w:firstLine="0"/>
      </w:pPr>
      <w:r>
        <w:t>Χρήση υφισταμένου οδικού δικτύου</w:t>
      </w:r>
    </w:p>
    <w:p w:rsidR="009945BD" w:rsidRDefault="008208B6">
      <w:pPr>
        <w:pStyle w:val="20"/>
        <w:numPr>
          <w:ilvl w:val="0"/>
          <w:numId w:val="56"/>
        </w:numPr>
        <w:shd w:val="clear" w:color="auto" w:fill="auto"/>
        <w:tabs>
          <w:tab w:val="left" w:pos="719"/>
        </w:tabs>
        <w:spacing w:before="0" w:after="60" w:line="250" w:lineRule="exact"/>
        <w:ind w:firstLine="0"/>
      </w:pPr>
      <w:r>
        <w:t xml:space="preserve">Ο Ανάδοχος πρέπει να παίρνει όλα τα κατάλληλα μέτρα για να προλάβει κάθε βλάβη σε γέφυρες, δρόμους και </w:t>
      </w:r>
      <w:r>
        <w:lastRenderedPageBreak/>
        <w:t>χωματόδρομους που εξυπηρετούν την περιοχή, από την χρήση των ως οδών μεταφοράς. Ειδικότερα θα πρέπει να λαμβάνει υπόψη περιορισμούς στα κυκλοφορούντα φορτία, όταν επιλέγει τις οδούς μεταφοράς και τα μεταφορικά μέσα, με τον σκοπό να αποφύγει κάθε ζημιά, η ασυνήθη φθορά των γεφυρών οδών και χωματόδρομων.</w:t>
      </w:r>
    </w:p>
    <w:p w:rsidR="009945BD" w:rsidRDefault="008208B6">
      <w:pPr>
        <w:pStyle w:val="20"/>
        <w:numPr>
          <w:ilvl w:val="0"/>
          <w:numId w:val="56"/>
        </w:numPr>
        <w:shd w:val="clear" w:color="auto" w:fill="auto"/>
        <w:tabs>
          <w:tab w:val="left" w:pos="719"/>
        </w:tabs>
        <w:spacing w:before="0" w:after="60" w:line="250" w:lineRule="exact"/>
        <w:ind w:firstLine="0"/>
      </w:pPr>
      <w:r>
        <w:t>Ο Ανάδοχος είναι υπεύθυνος για να λάβει, με μέριμνα και δαπάνη του κάθε αναγκαίο μέτρο προφύλαξης ή ενίσχυσης οδικών τμημάτων, χωματόδρομων ή γεφυρών, ανεξάρτητα αν αυτό το μέτρο προδιαγράφεται ή όχι στα τεύχη Δημοπράτησης.</w:t>
      </w:r>
    </w:p>
    <w:p w:rsidR="009945BD" w:rsidRDefault="008208B6">
      <w:pPr>
        <w:pStyle w:val="20"/>
        <w:numPr>
          <w:ilvl w:val="0"/>
          <w:numId w:val="56"/>
        </w:numPr>
        <w:shd w:val="clear" w:color="auto" w:fill="auto"/>
        <w:tabs>
          <w:tab w:val="left" w:pos="719"/>
        </w:tabs>
        <w:spacing w:before="0" w:after="60" w:line="250" w:lineRule="exact"/>
        <w:ind w:firstLine="0"/>
      </w:pPr>
      <w:r>
        <w:t>Ο Ανάδοχος υποχρεούται να συντηρεί όλες τις προσπελάσεις και τις οδούς που θα χρησιμοποιεί για την πρόσβαση προς τις θέσεις εκτελούμενων έργων, καθώς και τις παρακαμπτήριες οδούς. Οποιαδήποτε ζημιά ή φθορά στις υφιστάμενες οδούς ή στις προσπελάσεις ή στις παρακαμπτήριες οδούς, θα αποκαθίσταται αμέσως από τον Ανάδοχο.</w:t>
      </w:r>
    </w:p>
    <w:p w:rsidR="009945BD" w:rsidRDefault="008208B6">
      <w:pPr>
        <w:pStyle w:val="20"/>
        <w:shd w:val="clear" w:color="auto" w:fill="auto"/>
        <w:spacing w:before="0" w:after="84" w:line="250" w:lineRule="exact"/>
        <w:ind w:firstLine="0"/>
      </w:pPr>
      <w:r>
        <w:t>Σε περίπτωση μη συμμορφώσεώς του θα ισχύουν οι προβλεπόμενες ποινές της ανωτέρω παραγράφου 18.3 και επιπλέον η Υπηρεσία θα προβαίνει στην αποκατάσταση με δικά της συνεργεία, σε βάρος και για λογαριασμό του Αναδόχου.</w:t>
      </w:r>
    </w:p>
    <w:p w:rsidR="009945BD" w:rsidRDefault="008208B6">
      <w:pPr>
        <w:pStyle w:val="20"/>
        <w:shd w:val="clear" w:color="auto" w:fill="auto"/>
        <w:spacing w:before="0" w:after="123" w:line="220" w:lineRule="exact"/>
        <w:ind w:firstLine="0"/>
      </w:pPr>
      <w:r>
        <w:t>Άρθρο 19: Χώροι εργοταξίων - Βοηθητικά έργα - Διάθεση γραφείου και ευκολιών στην επίβλεψη</w:t>
      </w:r>
    </w:p>
    <w:p w:rsidR="009945BD" w:rsidRDefault="008208B6">
      <w:pPr>
        <w:pStyle w:val="20"/>
        <w:numPr>
          <w:ilvl w:val="0"/>
          <w:numId w:val="57"/>
        </w:numPr>
        <w:shd w:val="clear" w:color="auto" w:fill="auto"/>
        <w:tabs>
          <w:tab w:val="left" w:pos="719"/>
        </w:tabs>
        <w:spacing w:before="0" w:after="91" w:line="220" w:lineRule="exact"/>
        <w:ind w:firstLine="0"/>
      </w:pPr>
      <w:r>
        <w:t>Ευθύνη του Αναδόχου για εξεύρεση χώρου εγκατάστασης του (των) εργοταξίου (ων) του</w:t>
      </w:r>
    </w:p>
    <w:p w:rsidR="009945BD" w:rsidRDefault="008208B6">
      <w:pPr>
        <w:pStyle w:val="20"/>
        <w:shd w:val="clear" w:color="auto" w:fill="auto"/>
        <w:spacing w:before="0" w:after="64" w:line="254" w:lineRule="exact"/>
        <w:ind w:firstLine="0"/>
      </w:pPr>
      <w:r>
        <w:t>Πέραν των όσων ορίζονται στην Απόφαση έγκρισης των Περιβαλλοντικών όρων του έργου, θα ισχύουν και τα ακόλουθα:</w:t>
      </w:r>
    </w:p>
    <w:p w:rsidR="009945BD" w:rsidRDefault="008208B6">
      <w:pPr>
        <w:pStyle w:val="20"/>
        <w:numPr>
          <w:ilvl w:val="0"/>
          <w:numId w:val="58"/>
        </w:numPr>
        <w:shd w:val="clear" w:color="auto" w:fill="auto"/>
        <w:tabs>
          <w:tab w:val="left" w:pos="719"/>
        </w:tabs>
        <w:spacing w:before="0" w:after="60" w:line="250" w:lineRule="exact"/>
        <w:ind w:firstLine="0"/>
      </w:pPr>
      <w:r>
        <w:t xml:space="preserve">Ο Κύριος του έργου ουδεμία υποχρέωση αναλαμβάνει για να απαλλοτριώσει ή και να παραχωρήσει χώρους απόθεσης, για εγκαταστάσεις </w:t>
      </w:r>
      <w:proofErr w:type="spellStart"/>
      <w:r>
        <w:t>κ.λ.π</w:t>
      </w:r>
      <w:proofErr w:type="spellEnd"/>
      <w:r>
        <w:t>. Οι χώροι αυτοί θα πρέπει να εξευρεθούν και ενοικιασθούν ή να αγορασθούν από τον Ανάδοχο με αποκλειστική του μέριμνα και δαπάνη.</w:t>
      </w:r>
    </w:p>
    <w:p w:rsidR="009945BD" w:rsidRDefault="008208B6">
      <w:pPr>
        <w:pStyle w:val="20"/>
        <w:numPr>
          <w:ilvl w:val="0"/>
          <w:numId w:val="58"/>
        </w:numPr>
        <w:shd w:val="clear" w:color="auto" w:fill="auto"/>
        <w:tabs>
          <w:tab w:val="left" w:pos="719"/>
        </w:tabs>
        <w:spacing w:before="0" w:after="60" w:line="250" w:lineRule="exact"/>
        <w:ind w:firstLine="0"/>
      </w:pPr>
      <w:r>
        <w:t>Ο Ανάδοχος δεν δικαιούται καμίας αποζημίωσης ή παράτασης προθεσμίας περαίωσης του έργου λόγω τυχόν ανεπάρκειας των χώρων εργοταξίων, ή από οποιαδήποτε άλλη σχετική αιτία γιατί, κατά την υποβολή της προσφοράς του δηλώνεται σαφώς ότι ο Ανάδοχος έλαβε γνώση των τοπικών συνθηκών.</w:t>
      </w:r>
    </w:p>
    <w:p w:rsidR="009945BD" w:rsidRDefault="008208B6">
      <w:pPr>
        <w:pStyle w:val="20"/>
        <w:numPr>
          <w:ilvl w:val="0"/>
          <w:numId w:val="58"/>
        </w:numPr>
        <w:shd w:val="clear" w:color="auto" w:fill="auto"/>
        <w:tabs>
          <w:tab w:val="left" w:pos="719"/>
        </w:tabs>
        <w:spacing w:before="0" w:after="60" w:line="250" w:lineRule="exact"/>
        <w:ind w:firstLine="0"/>
      </w:pPr>
      <w:r>
        <w:t>Ο Ανάδοχος υποχρεούται, έγκαιρα, να προβεί στην αναζήτηση, κατάληψη και διευθέτηση των καταλλήλων χώρων στην άμεση περιοχή του έργου για την εγκατάσταση των εργοταξίων, ειδοποιώντας γι' αυτό την Υπηρεσία. Οι καταλαμβανόμενοι χώροι που βρίσκονται μέσα στην περιοχή ιδιοκτησίας του Κυρίου του έργου, θα πρέπει να είναι της έγκρισης της Υπηρεσίας.</w:t>
      </w:r>
    </w:p>
    <w:p w:rsidR="009945BD" w:rsidRDefault="008208B6">
      <w:pPr>
        <w:pStyle w:val="20"/>
        <w:numPr>
          <w:ilvl w:val="0"/>
          <w:numId w:val="58"/>
        </w:numPr>
        <w:shd w:val="clear" w:color="auto" w:fill="auto"/>
        <w:tabs>
          <w:tab w:val="left" w:pos="719"/>
        </w:tabs>
        <w:spacing w:before="0" w:after="60" w:line="250" w:lineRule="exact"/>
        <w:ind w:firstLine="0"/>
      </w:pPr>
      <w:r>
        <w:t>Σε περίπτωση που ο Ανάδοχος εξεύρει δημόσιους χώρους κατάλληλους για τις χρήσεις αυτές και υπό την προϋπόθεση ότι θα εγκριθεί η χρήση τους από τον αρμόδιο για την διαχείρισή τους φορέα και από την Υπηρεσία, η παραχώρησή τους για χρήση (</w:t>
      </w:r>
      <w:proofErr w:type="spellStart"/>
      <w:r>
        <w:t>αποθεσιοθαλάμων</w:t>
      </w:r>
      <w:proofErr w:type="spellEnd"/>
      <w:r>
        <w:t xml:space="preserve">, χώρου απόθεσης εργοταξίων κλπ) γίνεται από τον αρμόδιο φορέα και με όρους χρήσης που θα </w:t>
      </w:r>
      <w:proofErr w:type="spellStart"/>
      <w:r>
        <w:t>εκπληρούν</w:t>
      </w:r>
      <w:proofErr w:type="spellEnd"/>
      <w:r>
        <w:t xml:space="preserve"> τις απαιτήσεις της Ε.Σ.Υ. και των λοιπών τευχών δημοπράτησης. Οι όροι αυτοί θα αναγράφονται στην σχετική άδεια χρήσης η οποία θα εκδίδεται με μέριμνα και δαπάνες του αναδόχου.</w:t>
      </w:r>
    </w:p>
    <w:p w:rsidR="009945BD" w:rsidRDefault="008208B6">
      <w:pPr>
        <w:pStyle w:val="20"/>
        <w:numPr>
          <w:ilvl w:val="0"/>
          <w:numId w:val="58"/>
        </w:numPr>
        <w:shd w:val="clear" w:color="auto" w:fill="auto"/>
        <w:tabs>
          <w:tab w:val="left" w:pos="719"/>
        </w:tabs>
        <w:spacing w:before="0" w:after="0" w:line="250" w:lineRule="exact"/>
        <w:ind w:firstLine="0"/>
      </w:pPr>
      <w:r>
        <w:t>Έτσι ο Ανάδοχος είναι υπεύθυνος για την εξεύρεση όλων των χώρων που θα χρησιμοποιήσει για τις κάθε φύσης εγκαταστάσεις του όπως:</w:t>
      </w:r>
    </w:p>
    <w:p w:rsidR="009945BD" w:rsidRDefault="008208B6">
      <w:pPr>
        <w:pStyle w:val="20"/>
        <w:numPr>
          <w:ilvl w:val="0"/>
          <w:numId w:val="26"/>
        </w:numPr>
        <w:shd w:val="clear" w:color="auto" w:fill="auto"/>
        <w:tabs>
          <w:tab w:val="left" w:pos="280"/>
        </w:tabs>
        <w:spacing w:before="0" w:after="0" w:line="370" w:lineRule="exact"/>
        <w:ind w:firstLine="0"/>
      </w:pPr>
      <w:r>
        <w:t>αποθήκευσης των κάθε είδους υλικών</w:t>
      </w:r>
    </w:p>
    <w:p w:rsidR="009945BD" w:rsidRDefault="008208B6">
      <w:pPr>
        <w:pStyle w:val="20"/>
        <w:numPr>
          <w:ilvl w:val="0"/>
          <w:numId w:val="26"/>
        </w:numPr>
        <w:shd w:val="clear" w:color="auto" w:fill="auto"/>
        <w:tabs>
          <w:tab w:val="left" w:pos="280"/>
        </w:tabs>
        <w:spacing w:before="0" w:after="0" w:line="370" w:lineRule="exact"/>
        <w:ind w:firstLine="0"/>
      </w:pPr>
      <w:r>
        <w:t>προσωρινής εναπόθεσης κάθε φύσεως αντικειμένων (υλικών κλπ)</w:t>
      </w:r>
    </w:p>
    <w:p w:rsidR="009945BD" w:rsidRDefault="008208B6">
      <w:pPr>
        <w:pStyle w:val="20"/>
        <w:numPr>
          <w:ilvl w:val="0"/>
          <w:numId w:val="26"/>
        </w:numPr>
        <w:shd w:val="clear" w:color="auto" w:fill="auto"/>
        <w:tabs>
          <w:tab w:val="left" w:pos="280"/>
        </w:tabs>
        <w:spacing w:before="0" w:after="0" w:line="370" w:lineRule="exact"/>
        <w:ind w:firstLine="0"/>
      </w:pPr>
      <w:r>
        <w:t>συνεργείων συντήρησης μηχανικού εξοπλισμού του</w:t>
      </w:r>
    </w:p>
    <w:p w:rsidR="009945BD" w:rsidRDefault="008208B6">
      <w:pPr>
        <w:pStyle w:val="20"/>
        <w:numPr>
          <w:ilvl w:val="0"/>
          <w:numId w:val="26"/>
        </w:numPr>
        <w:shd w:val="clear" w:color="auto" w:fill="auto"/>
        <w:tabs>
          <w:tab w:val="left" w:pos="280"/>
        </w:tabs>
        <w:spacing w:before="0" w:after="0" w:line="370" w:lineRule="exact"/>
        <w:ind w:firstLine="0"/>
      </w:pPr>
      <w:r>
        <w:t>χώρων στάθμευσης μηχανικού του εξοπλισμού</w:t>
      </w:r>
    </w:p>
    <w:p w:rsidR="009945BD" w:rsidRDefault="008208B6">
      <w:pPr>
        <w:pStyle w:val="20"/>
        <w:shd w:val="clear" w:color="auto" w:fill="auto"/>
        <w:spacing w:before="0" w:after="0" w:line="370" w:lineRule="exact"/>
        <w:ind w:firstLine="0"/>
      </w:pPr>
      <w:r>
        <w:t>Όλες οι δαπάνες για ενοικίαση ή/ και αγορά τέτοιων χώρων βαρύνουν τον Ανάδοχο.</w:t>
      </w:r>
    </w:p>
    <w:p w:rsidR="009945BD" w:rsidRDefault="008208B6">
      <w:pPr>
        <w:pStyle w:val="20"/>
        <w:numPr>
          <w:ilvl w:val="0"/>
          <w:numId w:val="58"/>
        </w:numPr>
        <w:shd w:val="clear" w:color="auto" w:fill="auto"/>
        <w:tabs>
          <w:tab w:val="left" w:pos="719"/>
        </w:tabs>
        <w:spacing w:before="0" w:after="84" w:line="250" w:lineRule="exact"/>
        <w:ind w:firstLine="0"/>
      </w:pPr>
      <w:r>
        <w:t xml:space="preserve">Αν οι συνθήκες του έργου, ή ο κίνδυνος ζημιών σ' αυτό, ή ο κίνδυνος περιβαλλοντικής υποβάθμισης, δεν επιτρέπουν, κατά την απόλυτη κρίση της Υπηρεσίας, την απόθεση υλικών στους χώρους αποθήκευσης ή απόθεσης, τότε θα αποτίθενται μόνον τα υλικά εργασίας μιας ημέρας, χωρίς να προκύπτει δικαίωμα του Αναδόχου για αποζημίωση, λόγω πρόσθετων ή πλάγιων μεταφορών, φορτοεκφορτώσεων </w:t>
      </w:r>
      <w:proofErr w:type="spellStart"/>
      <w:r>
        <w:t>κ.λ.π</w:t>
      </w:r>
      <w:proofErr w:type="spellEnd"/>
      <w:r>
        <w:t>. γιατί θεωρείται ότι όλες αυτές περιλαμβάνονται στις τιμές μονάδας των εργασιών.</w:t>
      </w:r>
    </w:p>
    <w:p w:rsidR="009945BD" w:rsidRDefault="008208B6">
      <w:pPr>
        <w:pStyle w:val="20"/>
        <w:numPr>
          <w:ilvl w:val="0"/>
          <w:numId w:val="57"/>
        </w:numPr>
        <w:shd w:val="clear" w:color="auto" w:fill="auto"/>
        <w:tabs>
          <w:tab w:val="left" w:pos="719"/>
        </w:tabs>
        <w:spacing w:before="0" w:after="0" w:line="220" w:lineRule="exact"/>
        <w:ind w:firstLine="0"/>
      </w:pPr>
      <w:r>
        <w:t>Άλλες υποχρεώσεις του Αναδόχου</w:t>
      </w:r>
    </w:p>
    <w:p w:rsidR="009945BD" w:rsidRDefault="008208B6">
      <w:pPr>
        <w:pStyle w:val="20"/>
        <w:numPr>
          <w:ilvl w:val="0"/>
          <w:numId w:val="59"/>
        </w:numPr>
        <w:shd w:val="clear" w:color="auto" w:fill="auto"/>
        <w:tabs>
          <w:tab w:val="left" w:pos="725"/>
        </w:tabs>
        <w:spacing w:before="0" w:after="56" w:line="250" w:lineRule="exact"/>
        <w:ind w:firstLine="0"/>
      </w:pPr>
      <w:r>
        <w:t xml:space="preserve">Ο Ανάδοχος έχει την υποχρέωση να μεριμνά για την φύλαξη κάθε υλικού, μηχανήματος, εργαλείου </w:t>
      </w:r>
      <w:proofErr w:type="spellStart"/>
      <w:r>
        <w:t>κ.λ.π</w:t>
      </w:r>
      <w:proofErr w:type="spellEnd"/>
      <w:r>
        <w:t xml:space="preserve">. που ανήκει σε αυτόν ή σε τρίτους και βρίσκεται στο χώρο του εργοταξίου και να παίρνει όλα τα προβλεπόμενα μέτρα προσλαμβάνοντας συγχρόνως και το κατάλληλο για τον σκοπό αυτό προσωπικό (φύλακες ημέρας, νυκτοφύλακες </w:t>
      </w:r>
      <w:proofErr w:type="spellStart"/>
      <w:r>
        <w:t>κ.λ.π</w:t>
      </w:r>
      <w:proofErr w:type="spellEnd"/>
      <w:r>
        <w:t xml:space="preserve">.). Σε περίπτωση απώλειας, φθοράς, βλάβης, καταστροφής υλικού ή μηχανήματος </w:t>
      </w:r>
      <w:proofErr w:type="spellStart"/>
      <w:r>
        <w:t>κ.λ.π</w:t>
      </w:r>
      <w:proofErr w:type="spellEnd"/>
      <w:r>
        <w:t xml:space="preserve">. που ανήκει σε αυτόν ή τρίτους, ο Ανάδοχος είναι αποκλειστικά και εξ ολοκλήρου υπεύθυνος να αποζημιώσει τον ιδιοκτήτη ή να αποκαταστήσει το υλικό </w:t>
      </w:r>
      <w:proofErr w:type="spellStart"/>
      <w:r>
        <w:t>κ.λ.π</w:t>
      </w:r>
      <w:proofErr w:type="spellEnd"/>
      <w:r>
        <w:t>., χωρίς να δικαιούται να προβάλει αξίωση για οποιαδήποτε δική του αποζημίωση.</w:t>
      </w:r>
    </w:p>
    <w:p w:rsidR="009945BD" w:rsidRDefault="008208B6">
      <w:pPr>
        <w:pStyle w:val="20"/>
        <w:numPr>
          <w:ilvl w:val="0"/>
          <w:numId w:val="59"/>
        </w:numPr>
        <w:shd w:val="clear" w:color="auto" w:fill="auto"/>
        <w:tabs>
          <w:tab w:val="left" w:pos="725"/>
        </w:tabs>
        <w:spacing w:before="0" w:after="88" w:line="254" w:lineRule="exact"/>
        <w:ind w:firstLine="0"/>
      </w:pPr>
      <w:r>
        <w:t xml:space="preserve">Τα έξοδα λειτουργίας και συντήρησης όλων των </w:t>
      </w:r>
      <w:proofErr w:type="spellStart"/>
      <w:r>
        <w:t>εργοταξιακών</w:t>
      </w:r>
      <w:proofErr w:type="spellEnd"/>
      <w:r>
        <w:t xml:space="preserve"> εγκαταστάσεων και των χώρων της αποκλειστικής χρήσης της Υπηρεσίας, βαρύνουν τον Ανάδοχο, ο οποίος και είναι υπεύθυνος για τη λειτουργία και συντήρηση τους σύμφωνα με τους ισχύοντες Νόμους και κανονισμούς της δημόσιας τάξης, ασφάλειας και υγιεινής.</w:t>
      </w:r>
    </w:p>
    <w:p w:rsidR="009945BD" w:rsidRDefault="008208B6">
      <w:pPr>
        <w:pStyle w:val="20"/>
        <w:shd w:val="clear" w:color="auto" w:fill="auto"/>
        <w:tabs>
          <w:tab w:val="left" w:pos="1445"/>
        </w:tabs>
        <w:spacing w:before="0" w:after="123" w:line="220" w:lineRule="exact"/>
        <w:ind w:firstLine="0"/>
      </w:pPr>
      <w:r>
        <w:t>Άρθρο 20:</w:t>
      </w:r>
      <w:r>
        <w:tab/>
        <w:t>Τήρηση νόμων, αστυνομικών διατάξεων - Έκδοση αδειών</w:t>
      </w:r>
    </w:p>
    <w:p w:rsidR="009945BD" w:rsidRDefault="008208B6">
      <w:pPr>
        <w:pStyle w:val="20"/>
        <w:numPr>
          <w:ilvl w:val="0"/>
          <w:numId w:val="60"/>
        </w:numPr>
        <w:shd w:val="clear" w:color="auto" w:fill="auto"/>
        <w:tabs>
          <w:tab w:val="left" w:pos="725"/>
        </w:tabs>
        <w:spacing w:before="0" w:after="94" w:line="220" w:lineRule="exact"/>
        <w:ind w:firstLine="0"/>
      </w:pPr>
      <w:r>
        <w:lastRenderedPageBreak/>
        <w:t xml:space="preserve">Τήρηση Νόμων </w:t>
      </w:r>
      <w:proofErr w:type="spellStart"/>
      <w:r>
        <w:t>κ.λ.π</w:t>
      </w:r>
      <w:proofErr w:type="spellEnd"/>
      <w:r>
        <w:t>. διατάξεων</w:t>
      </w:r>
    </w:p>
    <w:p w:rsidR="009945BD" w:rsidRDefault="008208B6">
      <w:pPr>
        <w:pStyle w:val="20"/>
        <w:numPr>
          <w:ilvl w:val="0"/>
          <w:numId w:val="61"/>
        </w:numPr>
        <w:shd w:val="clear" w:color="auto" w:fill="auto"/>
        <w:tabs>
          <w:tab w:val="left" w:pos="725"/>
        </w:tabs>
        <w:spacing w:before="0" w:after="56" w:line="250" w:lineRule="exact"/>
        <w:ind w:firstLine="0"/>
      </w:pPr>
      <w:r>
        <w:t>Ο Ανάδοχος σε όλη τη διάρκεια εκτέλεσης και συντήρησης του έργου υποχρεούται να συμμορφώνεται με τους Νόμους του Κράτους, τα Διατάγματα και τους Κανονισμούς, τις Αστυνομικές διατάξεις ή διαταγές καθώς και με τις νόμιμες απαιτήσεις οποιασδήποτε Δημόσιας, Δημοτικής ή άλλης Αρχής, που θα αναφέρονται και θα έχουν εφαρμογή κατά οποιονδήποτε τρόπο στον Ανάδοχο και στις εργασίες του. Η υποχρέωση αυτή αναφέρεται στους κανόνες δικαίου που διέπουν την εκπλήρωση των συμβατικών του υποχρεώσεων.</w:t>
      </w:r>
    </w:p>
    <w:p w:rsidR="009945BD" w:rsidRDefault="008208B6">
      <w:pPr>
        <w:pStyle w:val="20"/>
        <w:numPr>
          <w:ilvl w:val="0"/>
          <w:numId w:val="62"/>
        </w:numPr>
        <w:shd w:val="clear" w:color="auto" w:fill="auto"/>
        <w:tabs>
          <w:tab w:val="left" w:pos="725"/>
        </w:tabs>
        <w:spacing w:before="0" w:after="88" w:line="254" w:lineRule="exact"/>
        <w:ind w:firstLine="0"/>
      </w:pPr>
      <w:r>
        <w:t>Επισημαίνεται επίσης η Υποχρέωση του Αναδόχου να μεριμνήσει για την τήρηση στο εργοτάξιο όλων των διατάξεων που απαιτούνται από τη νομοθεσία για την εφαρμογή των επιβαλλομένων μέτρων ασφάλειας σε όλη τη διάρκεια εκτέλεσης του έργου.</w:t>
      </w:r>
    </w:p>
    <w:p w:rsidR="009945BD" w:rsidRDefault="008208B6">
      <w:pPr>
        <w:pStyle w:val="20"/>
        <w:numPr>
          <w:ilvl w:val="0"/>
          <w:numId w:val="60"/>
        </w:numPr>
        <w:shd w:val="clear" w:color="auto" w:fill="auto"/>
        <w:tabs>
          <w:tab w:val="left" w:pos="725"/>
        </w:tabs>
        <w:spacing w:before="0" w:after="91" w:line="220" w:lineRule="exact"/>
        <w:ind w:firstLine="0"/>
      </w:pPr>
      <w:r>
        <w:t>Υποχρέωση για ενημέρωση της επιβλέπουσας υπηρεσίας</w:t>
      </w:r>
    </w:p>
    <w:p w:rsidR="009945BD" w:rsidRDefault="008208B6">
      <w:pPr>
        <w:pStyle w:val="20"/>
        <w:shd w:val="clear" w:color="auto" w:fill="auto"/>
        <w:spacing w:before="0" w:after="60" w:line="254" w:lineRule="exact"/>
        <w:ind w:firstLine="0"/>
      </w:pPr>
      <w:r>
        <w:t xml:space="preserve">Ο Ανάδοχος ως υπεύθυνος να τηρεί τους Νόμους </w:t>
      </w:r>
      <w:proofErr w:type="spellStart"/>
      <w:r>
        <w:t>κ.λ.π</w:t>
      </w:r>
      <w:proofErr w:type="spellEnd"/>
      <w:r>
        <w:t xml:space="preserve">. υποχρεούται να ανακοινώνει αμέσως στην Υπηρεσία τις διαταγές που απευθύνονται ή κοινοποιούνται σε αυτόν κατά τη διάρκεια εκτέλεσης του Έργου και τα έγγραφα των διάφορων Αρχών σχετικά με υποδεικνυόμενα μέτρα ελέγχου, ασφάλειας </w:t>
      </w:r>
      <w:proofErr w:type="spellStart"/>
      <w:r>
        <w:t>κ.λ.π</w:t>
      </w:r>
      <w:proofErr w:type="spellEnd"/>
      <w:r>
        <w:t>.</w:t>
      </w:r>
    </w:p>
    <w:p w:rsidR="009945BD" w:rsidRDefault="008208B6">
      <w:pPr>
        <w:pStyle w:val="20"/>
        <w:shd w:val="clear" w:color="auto" w:fill="auto"/>
        <w:spacing w:before="0" w:after="88" w:line="254" w:lineRule="exact"/>
        <w:ind w:firstLine="760"/>
        <w:jc w:val="left"/>
      </w:pPr>
      <w:r>
        <w:t xml:space="preserve">Η υποχρέωση αυτή αφορά και τις περιπτώσεις που τέτοια έγγραφα του αποστέλλονται από υπερεθνικούς οργανισμούς, αρχές άλλων χωρών </w:t>
      </w:r>
      <w:proofErr w:type="spellStart"/>
      <w:r>
        <w:t>κ.λ.π</w:t>
      </w:r>
      <w:proofErr w:type="spellEnd"/>
      <w:r>
        <w:t>.</w:t>
      </w:r>
    </w:p>
    <w:p w:rsidR="009945BD" w:rsidRDefault="008208B6">
      <w:pPr>
        <w:pStyle w:val="20"/>
        <w:numPr>
          <w:ilvl w:val="0"/>
          <w:numId w:val="60"/>
        </w:numPr>
        <w:shd w:val="clear" w:color="auto" w:fill="auto"/>
        <w:tabs>
          <w:tab w:val="left" w:pos="725"/>
        </w:tabs>
        <w:spacing w:before="0" w:after="96" w:line="220" w:lineRule="exact"/>
        <w:ind w:firstLine="0"/>
      </w:pPr>
      <w:r>
        <w:t>Υποχρέωση του Αναδόχου να μεριμνά για την έκδοση των αναγκαίων αδειών</w:t>
      </w:r>
    </w:p>
    <w:p w:rsidR="009945BD" w:rsidRDefault="008208B6">
      <w:pPr>
        <w:pStyle w:val="20"/>
        <w:numPr>
          <w:ilvl w:val="0"/>
          <w:numId w:val="63"/>
        </w:numPr>
        <w:shd w:val="clear" w:color="auto" w:fill="auto"/>
        <w:tabs>
          <w:tab w:val="left" w:pos="725"/>
        </w:tabs>
        <w:spacing w:before="0" w:after="64" w:line="254" w:lineRule="exact"/>
        <w:ind w:firstLine="0"/>
      </w:pPr>
      <w:r>
        <w:t>Ο Ανάδοχος υποχρεούται στην έκδοση με μέριμνα, ευθύνη και δαπάνες του κάθε άδειας, που προβλέπεται από τους ανωτέρω Νόμους, Διατάγματα κλπ και που απαιτείται για την εκτέλεση των εργασιών του. Για το αίτημα του Αναδόχου για την παραπάνω άδεια θα ενημερώνεται η Υπηρεσία Επίβλεψης.</w:t>
      </w:r>
    </w:p>
    <w:p w:rsidR="009945BD" w:rsidRDefault="008208B6">
      <w:pPr>
        <w:pStyle w:val="20"/>
        <w:shd w:val="clear" w:color="auto" w:fill="auto"/>
        <w:spacing w:before="0" w:after="60" w:line="250" w:lineRule="exact"/>
        <w:ind w:firstLine="0"/>
      </w:pPr>
      <w:r>
        <w:t>Η Υπηρεσία Επίβλεψης θα βοηθήσει δια εγγράφων συνηγορίας στην έκδοση των αδειών, στην έκταση που είναι αναγκαίο και εφικτό. Τούτο δεν μειώνει την οποιαδήποτε ευθύνη του Αναδόχου, ανεξάρτητα με την ύπαρξη, ή μη, και /ή την αποτελεσματικότητα τέτοιας βοήθειας.</w:t>
      </w:r>
    </w:p>
    <w:p w:rsidR="009945BD" w:rsidRDefault="008208B6">
      <w:pPr>
        <w:pStyle w:val="20"/>
        <w:shd w:val="clear" w:color="auto" w:fill="auto"/>
        <w:spacing w:before="0" w:after="56" w:line="250" w:lineRule="exact"/>
        <w:ind w:firstLine="0"/>
      </w:pPr>
      <w:r>
        <w:t>Ο Ανάδοχος υποχρεούται στην σύνταξη των σχεδίων και λοιπών στοιχείων που απαιτούνται και την έγκαιρη ενέργεια, ώστε να μην προκύπτει καμιά καθυστέρηση για την έναρξη λειτουργίας των εγκαταστάσεων</w:t>
      </w:r>
    </w:p>
    <w:p w:rsidR="009945BD" w:rsidRDefault="008208B6">
      <w:pPr>
        <w:pStyle w:val="20"/>
        <w:numPr>
          <w:ilvl w:val="0"/>
          <w:numId w:val="60"/>
        </w:numPr>
        <w:shd w:val="clear" w:color="auto" w:fill="auto"/>
        <w:tabs>
          <w:tab w:val="left" w:pos="514"/>
        </w:tabs>
        <w:spacing w:before="0" w:after="64" w:line="254" w:lineRule="exact"/>
        <w:ind w:firstLine="0"/>
      </w:pPr>
      <w:r>
        <w:t>Ειδικές Υποχρεώσεις του Αναδόχου για τις περιπτώσεις υπερωριακής, νυκτερινής εργασίας - εργασίας σε αργίες και εορτές</w:t>
      </w:r>
    </w:p>
    <w:p w:rsidR="009945BD" w:rsidRDefault="008208B6">
      <w:pPr>
        <w:pStyle w:val="20"/>
        <w:shd w:val="clear" w:color="auto" w:fill="auto"/>
        <w:spacing w:before="0" w:after="60" w:line="250" w:lineRule="exact"/>
        <w:ind w:firstLine="0"/>
      </w:pPr>
      <w:r>
        <w:t>Επιτρέπεται η εκτέλεση υπερωριακής ή νυκτερινής εργασίας κατά τις Αργίες και Εορτές σύμφωνα με όσα σχετικά ορίζονται από τους Νόμους του Κράτους. Σε περίπτωση εκτέλεσης τέτοιας εργασίας ο Ανάδοχος δεν δικαιούται να ζητήσει πρόσθετη αποζημίωση. Κατά την εκτέλεση της ανωτέρω εργασίας ο Ανάδοχος υποχρεούται να εξασφαλίζει τη σχετική άδεια και να τηρεί όλους τους Νόμους και κανονισμούς που αφορούν τέτοια εργασία. Εφόσον καθίσταται αναγκαία κατά την κρίση της Υπηρεσίας η υπερωριακή ή νυκτερινή εργασία ή η εκτέλεση εργασίας κατά τις Αργίες και Εορτές ο Ανάδοχος υποχρεούται να την εκτελεί χωρίς αντίρρηση και χωρίς καμιά ιδιαίτερη αποζημίωση.</w:t>
      </w:r>
    </w:p>
    <w:p w:rsidR="009945BD" w:rsidRDefault="008208B6">
      <w:pPr>
        <w:pStyle w:val="20"/>
        <w:shd w:val="clear" w:color="auto" w:fill="auto"/>
        <w:spacing w:before="0" w:after="56" w:line="250" w:lineRule="exact"/>
        <w:ind w:firstLine="0"/>
      </w:pPr>
      <w:r>
        <w:t>Ειδικά για την υπερωριακή εργασία η Υπηρεσία θα συνηγορήσει, εφ' όσον κρίνεται απαραίτητη και δεν υπάρχει άλλη δυνατότητα, για εξασφάλιση περισσότερου προσωπικού, αλλά δεν μπορεί να εγγυηθεί την εξασφάλιση της σχετικής έγκρισης από τις αρμόδιες Αρχές.</w:t>
      </w:r>
    </w:p>
    <w:p w:rsidR="009945BD" w:rsidRDefault="008208B6">
      <w:pPr>
        <w:pStyle w:val="20"/>
        <w:shd w:val="clear" w:color="auto" w:fill="auto"/>
        <w:spacing w:before="0" w:after="60" w:line="254" w:lineRule="exact"/>
        <w:ind w:firstLine="0"/>
      </w:pPr>
      <w:r>
        <w:t>Αν ο Ανάδοχος δεν μπορέσει να εξασφαλίσει έγκριση για υπερωριακή εργασία αυτό δεν θα αποτελέσει δικαιολογία για παράταση των προθεσμιών εκτέλεσης του Έργου.</w:t>
      </w:r>
    </w:p>
    <w:p w:rsidR="009945BD" w:rsidRDefault="008208B6">
      <w:pPr>
        <w:pStyle w:val="20"/>
        <w:shd w:val="clear" w:color="auto" w:fill="auto"/>
        <w:spacing w:before="0" w:after="0" w:line="254" w:lineRule="exact"/>
        <w:ind w:firstLine="0"/>
      </w:pPr>
      <w:r>
        <w:t>Κατά την εκτέλεση νυκτερινής εργασίας ο Ανάδοχος υποχρεούται να παρέχει με δαπάνη του πρόσθετο και ικανοποιητικό φωτισμό για την ασφάλεια του προσωπικού του και του κοινού, καθώς και κατάλληλα μέσα, που να επιτρέπουν την καλή τοποθέτηση και επιθεώρηση υλικών και την από κάθε άποψη αποδοτικότητα εκτέλεσης των έργων.</w:t>
      </w:r>
    </w:p>
    <w:p w:rsidR="009945BD" w:rsidRDefault="008208B6">
      <w:pPr>
        <w:pStyle w:val="20"/>
        <w:shd w:val="clear" w:color="auto" w:fill="auto"/>
        <w:spacing w:before="0" w:after="144" w:line="250" w:lineRule="exact"/>
        <w:ind w:firstLine="0"/>
      </w:pPr>
      <w:r>
        <w:t xml:space="preserve">Ο Ανάδοχος θα πρέπει να λάβει υπόψη του την ισχύουσα νομοθεσία για ηχορύπανση και ώρες κοινής ησυχίας στην περιοχή, για τον προγραμματισμό εκτέλεσης του Έργου. Κατά τις ώρες κοινής ησυχίας και τις νυκτερινές θα πρέπει να αποφεύγεται εκτέλεση εργασιών που </w:t>
      </w:r>
      <w:proofErr w:type="spellStart"/>
      <w:r>
        <w:t>ηχορυπαίνουν</w:t>
      </w:r>
      <w:proofErr w:type="spellEnd"/>
      <w:r>
        <w:t xml:space="preserve"> την περιοχή και θα πρέπει να λαμβάνονται μέτρα, ώστε να αποφεύγεται η ηχορύπανση.</w:t>
      </w:r>
    </w:p>
    <w:p w:rsidR="009945BD" w:rsidRDefault="008208B6">
      <w:pPr>
        <w:pStyle w:val="20"/>
        <w:shd w:val="clear" w:color="auto" w:fill="auto"/>
        <w:spacing w:before="0" w:after="91" w:line="220" w:lineRule="exact"/>
        <w:ind w:firstLine="0"/>
      </w:pPr>
      <w:proofErr w:type="spellStart"/>
      <w:r>
        <w:t>Αρθρο</w:t>
      </w:r>
      <w:proofErr w:type="spellEnd"/>
      <w:r>
        <w:t xml:space="preserve"> 21 : Ενστάσεις - Αιτήσεις Θεραπείας</w:t>
      </w:r>
    </w:p>
    <w:p w:rsidR="009945BD" w:rsidRDefault="008208B6">
      <w:pPr>
        <w:pStyle w:val="20"/>
        <w:shd w:val="clear" w:color="auto" w:fill="auto"/>
        <w:spacing w:before="0" w:after="148" w:line="254" w:lineRule="exact"/>
        <w:ind w:firstLine="0"/>
      </w:pPr>
      <w:r>
        <w:t>Ισχύουν τα οριζόμενα στο άρθρο 174 του Ν.4412/2016 «Δημόσιες Συμβάσεις Έργων, Προμηθειών και Υπηρεσιών (προσαρμογή στις οδηγίες 2014/24/ΕΕ και 2014/25/ΕΕ)»</w:t>
      </w:r>
    </w:p>
    <w:p w:rsidR="009945BD" w:rsidRDefault="008208B6">
      <w:pPr>
        <w:pStyle w:val="20"/>
        <w:shd w:val="clear" w:color="auto" w:fill="auto"/>
        <w:spacing w:before="0" w:after="94" w:line="220" w:lineRule="exact"/>
        <w:ind w:firstLine="0"/>
      </w:pPr>
      <w:proofErr w:type="spellStart"/>
      <w:r>
        <w:t>Αρθρο</w:t>
      </w:r>
      <w:proofErr w:type="spellEnd"/>
      <w:r>
        <w:t xml:space="preserve"> 22 : Δικαστική επίλυση διαφορών</w:t>
      </w:r>
    </w:p>
    <w:p w:rsidR="009945BD" w:rsidRDefault="008208B6">
      <w:pPr>
        <w:pStyle w:val="20"/>
        <w:shd w:val="clear" w:color="auto" w:fill="auto"/>
        <w:spacing w:before="0" w:after="144" w:line="250" w:lineRule="exact"/>
        <w:ind w:firstLine="0"/>
      </w:pPr>
      <w:r>
        <w:t>Ισχύουν τα οριζόμενα στο άρθρο 175 του Ν.4412/2016 «Δημόσιες Συμβάσεις Έργων, Προμηθειών και Υπηρεσιών (προσαρμογή στις Οδηγίες 2014/24/ΕΕ και 2014/25/ΕΕ)».</w:t>
      </w:r>
    </w:p>
    <w:p w:rsidR="009945BD" w:rsidRDefault="008208B6">
      <w:pPr>
        <w:pStyle w:val="20"/>
        <w:shd w:val="clear" w:color="auto" w:fill="auto"/>
        <w:spacing w:before="0" w:after="94" w:line="220" w:lineRule="exact"/>
        <w:ind w:firstLine="0"/>
      </w:pPr>
      <w:proofErr w:type="spellStart"/>
      <w:r>
        <w:t>Αρθρο</w:t>
      </w:r>
      <w:proofErr w:type="spellEnd"/>
      <w:r>
        <w:t xml:space="preserve"> 23 : Διαιτητική επίλυση διαφορών</w:t>
      </w:r>
    </w:p>
    <w:p w:rsidR="009945BD" w:rsidRDefault="008208B6">
      <w:pPr>
        <w:pStyle w:val="20"/>
        <w:shd w:val="clear" w:color="auto" w:fill="auto"/>
        <w:spacing w:before="0" w:after="144" w:line="250" w:lineRule="exact"/>
        <w:ind w:firstLine="0"/>
      </w:pPr>
      <w:r>
        <w:t>Ισχύουν τα οριζόμενα στο άρθρο 176 του Ν.4412/2016 «Δημόσιες Συμβάσεις Έργων, Προμηθειών και Υπηρεσιών (προσαρμογή στις Οδηγίες 2014/24/ΕΕ και 2014/25/ΕΕ)».</w:t>
      </w:r>
    </w:p>
    <w:p w:rsidR="009945BD" w:rsidRDefault="008208B6">
      <w:pPr>
        <w:pStyle w:val="20"/>
        <w:shd w:val="clear" w:color="auto" w:fill="auto"/>
        <w:spacing w:before="0" w:after="94" w:line="220" w:lineRule="exact"/>
        <w:ind w:firstLine="0"/>
      </w:pPr>
      <w:r>
        <w:t>Άρθρο 24: Μηχανήματα και μέσα</w:t>
      </w:r>
    </w:p>
    <w:p w:rsidR="009945BD" w:rsidRDefault="008208B6">
      <w:pPr>
        <w:pStyle w:val="20"/>
        <w:numPr>
          <w:ilvl w:val="0"/>
          <w:numId w:val="64"/>
        </w:numPr>
        <w:shd w:val="clear" w:color="auto" w:fill="auto"/>
        <w:tabs>
          <w:tab w:val="left" w:pos="720"/>
        </w:tabs>
        <w:spacing w:before="0" w:after="116" w:line="250" w:lineRule="exact"/>
        <w:ind w:firstLine="0"/>
      </w:pPr>
      <w:r>
        <w:lastRenderedPageBreak/>
        <w:t>Ο Ανάδοχος με δική του ευθύνη και δικές του δαπάνες υποχρεώνεται να προμηθευτεί και μεταφέρει επί τόπου του έργου όλα τα μηχανήματα, εργαλεία, και προσωρινές εγκαταστάσεις, για την εμπρόθεσμη εκτέλεση του έργου από την παρούσα εργολαβία.</w:t>
      </w:r>
    </w:p>
    <w:p w:rsidR="009945BD" w:rsidRDefault="008208B6">
      <w:pPr>
        <w:pStyle w:val="20"/>
        <w:numPr>
          <w:ilvl w:val="0"/>
          <w:numId w:val="64"/>
        </w:numPr>
        <w:shd w:val="clear" w:color="auto" w:fill="auto"/>
        <w:tabs>
          <w:tab w:val="left" w:pos="720"/>
        </w:tabs>
        <w:spacing w:before="0" w:after="120" w:line="254" w:lineRule="exact"/>
        <w:ind w:firstLine="0"/>
      </w:pPr>
      <w:r>
        <w:t xml:space="preserve">Αν, παρ’ όλα αυτά, και κατά την απόλυτη κρίση της Υπηρεσίας, δεν κριθούν επαρκή τα μηχανικά </w:t>
      </w:r>
      <w:proofErr w:type="spellStart"/>
      <w:r>
        <w:t>κ.λ.π</w:t>
      </w:r>
      <w:proofErr w:type="spellEnd"/>
      <w:r>
        <w:t xml:space="preserve">. μέσα που </w:t>
      </w:r>
      <w:proofErr w:type="spellStart"/>
      <w:r>
        <w:t>εισκομίσθηκαν</w:t>
      </w:r>
      <w:proofErr w:type="spellEnd"/>
      <w:r>
        <w:t xml:space="preserve"> στο έργο για την εμπρόθεσμη περαίωση των εργασιών, τότε ο Ανάδοχος υποχρεώνεται, μέσα σε 10ήμερη προθεσμία από γραπτή εντολή της Υπηρεσίας, να ενισχύσει τον επί τόπου υπάρχοντα μηχανικό εξοπλισμό του κλπ, σύμφωνα με τις υποδείξεις της Υπηρεσίας.</w:t>
      </w:r>
    </w:p>
    <w:p w:rsidR="009945BD" w:rsidRDefault="008208B6">
      <w:pPr>
        <w:pStyle w:val="20"/>
        <w:shd w:val="clear" w:color="auto" w:fill="auto"/>
        <w:spacing w:before="0" w:after="148" w:line="254" w:lineRule="exact"/>
        <w:ind w:firstLine="0"/>
      </w:pPr>
      <w:r>
        <w:t>Σε κάθε περίπτωση ο Ανάδοχος είναι υπεύθυνος για την πρόοδο του έργου, έστω και αν η Υπηρεσία δεν έκανε χρήση του παρόντος άρθρου.</w:t>
      </w:r>
    </w:p>
    <w:p w:rsidR="009945BD" w:rsidRDefault="008208B6">
      <w:pPr>
        <w:pStyle w:val="20"/>
        <w:shd w:val="clear" w:color="auto" w:fill="auto"/>
        <w:spacing w:before="0" w:after="91" w:line="220" w:lineRule="exact"/>
        <w:ind w:firstLine="0"/>
      </w:pPr>
      <w:r>
        <w:t>Άρθρο 25 : Έκπτωση Αναδόχου</w:t>
      </w:r>
    </w:p>
    <w:p w:rsidR="009945BD" w:rsidRDefault="008208B6">
      <w:pPr>
        <w:pStyle w:val="20"/>
        <w:shd w:val="clear" w:color="auto" w:fill="auto"/>
        <w:spacing w:before="0" w:after="148" w:line="254" w:lineRule="exact"/>
        <w:ind w:firstLine="0"/>
      </w:pPr>
      <w:r>
        <w:t>Ισχύουν τα οριζόμενα στο άρθρο 160 του Ν.4412/2016 «Δημόσιες Συμβάσεις Έργων, Προμηθειών και Υπηρεσιών (προσαρμογή στις Οδηγίες 2014/24/ΕΕ και 2014/25/ΕΕ)».</w:t>
      </w:r>
    </w:p>
    <w:p w:rsidR="009945BD" w:rsidRDefault="008208B6">
      <w:pPr>
        <w:pStyle w:val="20"/>
        <w:shd w:val="clear" w:color="auto" w:fill="auto"/>
        <w:spacing w:before="0" w:after="91" w:line="220" w:lineRule="exact"/>
        <w:ind w:firstLine="0"/>
      </w:pPr>
      <w:r>
        <w:t>Άρθρο 26 : Διακοπή εργασιών - Διάλυση της σύμβασης</w:t>
      </w:r>
    </w:p>
    <w:p w:rsidR="009945BD" w:rsidRDefault="008208B6">
      <w:pPr>
        <w:pStyle w:val="20"/>
        <w:shd w:val="clear" w:color="auto" w:fill="auto"/>
        <w:spacing w:before="0" w:after="148" w:line="254" w:lineRule="exact"/>
        <w:ind w:firstLine="0"/>
      </w:pPr>
      <w:r>
        <w:t>Ισχύουν τα οριζόμενα στο άρθρο 161 του Ν.4412/2016 «Δημόσιες Συμβάσεις Έργων, Προμηθειών και Υπηρεσιών (προσαρμογή στις Οδηγίες 2014/24/ΕΕ και 2014/25/ΕΕ)».</w:t>
      </w:r>
    </w:p>
    <w:p w:rsidR="009945BD" w:rsidRDefault="008208B6">
      <w:pPr>
        <w:pStyle w:val="20"/>
        <w:shd w:val="clear" w:color="auto" w:fill="auto"/>
        <w:spacing w:before="0" w:after="94" w:line="220" w:lineRule="exact"/>
        <w:ind w:firstLine="0"/>
      </w:pPr>
      <w:r>
        <w:t>Άρθρο 27 : Ματαίωση διάλυσης</w:t>
      </w:r>
    </w:p>
    <w:p w:rsidR="009945BD" w:rsidRDefault="008208B6">
      <w:pPr>
        <w:pStyle w:val="20"/>
        <w:shd w:val="clear" w:color="auto" w:fill="auto"/>
        <w:spacing w:before="0" w:after="144" w:line="250" w:lineRule="exact"/>
        <w:ind w:firstLine="0"/>
      </w:pPr>
      <w:r>
        <w:t>Ισχύουν τα οριζόμενα στο άρθρο 162 του Ν.4412/2016 «Δημόσιες Συμβάσεις Έργων, Προμηθειών και Υπηρεσιών (προσαρμογή στις Οδηγίες 2014/24/ΕΕ και 2014/25/ΕΕ)».</w:t>
      </w:r>
    </w:p>
    <w:p w:rsidR="009945BD" w:rsidRDefault="008208B6">
      <w:pPr>
        <w:pStyle w:val="20"/>
        <w:shd w:val="clear" w:color="auto" w:fill="auto"/>
        <w:spacing w:before="0" w:after="94" w:line="220" w:lineRule="exact"/>
        <w:ind w:firstLine="0"/>
      </w:pPr>
      <w:proofErr w:type="spellStart"/>
      <w:r>
        <w:t>Αρθρο</w:t>
      </w:r>
      <w:proofErr w:type="spellEnd"/>
      <w:r>
        <w:t xml:space="preserve"> 28 : Αποζημίωση Αναδόχου λόγω διάλυσης της σύμβασης</w:t>
      </w:r>
    </w:p>
    <w:p w:rsidR="009945BD" w:rsidRDefault="008208B6">
      <w:pPr>
        <w:pStyle w:val="20"/>
        <w:shd w:val="clear" w:color="auto" w:fill="auto"/>
        <w:spacing w:before="0" w:after="24" w:line="250" w:lineRule="exact"/>
        <w:ind w:firstLine="0"/>
      </w:pPr>
      <w:r>
        <w:t>Ισχύουν τα οριζόμενα στο άρθρο 163 του Ν.4412/2016 «Δημόσιες Συμβάσεις Έργων, Προμηθειών και Υπηρεσιών (προσαρμογή στις Οδηγίες 2014/24/ΕΕ και 2014/25/ΕΕ)».</w:t>
      </w:r>
    </w:p>
    <w:p w:rsidR="009945BD" w:rsidRDefault="008208B6">
      <w:pPr>
        <w:pStyle w:val="20"/>
        <w:shd w:val="clear" w:color="auto" w:fill="auto"/>
        <w:tabs>
          <w:tab w:val="left" w:pos="1445"/>
        </w:tabs>
        <w:spacing w:before="0" w:after="0" w:line="370" w:lineRule="exact"/>
        <w:ind w:firstLine="0"/>
      </w:pPr>
      <w:r>
        <w:t>Άρθρο 29:</w:t>
      </w:r>
      <w:r>
        <w:tab/>
        <w:t>Περάτωση εργασιών - Χρόνος εγγύησης - Παραλαβές έργου - Συντήρηση έργου</w:t>
      </w:r>
    </w:p>
    <w:p w:rsidR="009945BD" w:rsidRDefault="008208B6">
      <w:pPr>
        <w:pStyle w:val="20"/>
        <w:numPr>
          <w:ilvl w:val="0"/>
          <w:numId w:val="65"/>
        </w:numPr>
        <w:shd w:val="clear" w:color="auto" w:fill="auto"/>
        <w:tabs>
          <w:tab w:val="left" w:pos="720"/>
        </w:tabs>
        <w:spacing w:before="0" w:after="0" w:line="370" w:lineRule="exact"/>
        <w:ind w:right="4580" w:firstLine="0"/>
        <w:jc w:val="left"/>
      </w:pPr>
      <w:r>
        <w:t>Γ ια τις έννοιες και τις διαδικασίες έκδοσης /τέλεσης των: α. Διοικητικής Παραλαβής για χρήση.</w:t>
      </w:r>
    </w:p>
    <w:p w:rsidR="009945BD" w:rsidRDefault="008208B6">
      <w:pPr>
        <w:pStyle w:val="20"/>
        <w:shd w:val="clear" w:color="auto" w:fill="auto"/>
        <w:spacing w:before="0" w:after="0" w:line="370" w:lineRule="exact"/>
        <w:ind w:right="5000" w:firstLine="0"/>
        <w:jc w:val="left"/>
      </w:pPr>
      <w:r>
        <w:t xml:space="preserve">β. Βεβαίωσης περάτωσης εργασιών κατασκευής του έργου, γ. Προσωρινής παραλαβής του </w:t>
      </w:r>
      <w:proofErr w:type="spellStart"/>
      <w:r>
        <w:t>κατασκευασθέντος</w:t>
      </w:r>
      <w:proofErr w:type="spellEnd"/>
      <w:r>
        <w:t xml:space="preserve"> έργου,</w:t>
      </w:r>
    </w:p>
    <w:p w:rsidR="009945BD" w:rsidRDefault="008208B6">
      <w:pPr>
        <w:pStyle w:val="20"/>
        <w:shd w:val="clear" w:color="auto" w:fill="auto"/>
        <w:spacing w:before="0" w:after="24" w:line="250" w:lineRule="exact"/>
        <w:ind w:firstLine="0"/>
      </w:pPr>
      <w:r>
        <w:t xml:space="preserve">δ. Χρόνου εγγύησης και υποχρεωτικής (με μέριμνα και δαπάνες του Αναδόχου) συντήρησης του </w:t>
      </w:r>
      <w:proofErr w:type="spellStart"/>
      <w:r>
        <w:t>κατασκευασθέντος</w:t>
      </w:r>
      <w:proofErr w:type="spellEnd"/>
      <w:r>
        <w:t xml:space="preserve"> έργου,</w:t>
      </w:r>
    </w:p>
    <w:p w:rsidR="009945BD" w:rsidRDefault="008208B6">
      <w:pPr>
        <w:pStyle w:val="20"/>
        <w:shd w:val="clear" w:color="auto" w:fill="auto"/>
        <w:spacing w:before="0" w:after="0" w:line="370" w:lineRule="exact"/>
        <w:ind w:firstLine="0"/>
      </w:pPr>
      <w:r>
        <w:t>ε. Οριστικής Παραλαβής του έργου,</w:t>
      </w:r>
    </w:p>
    <w:p w:rsidR="009945BD" w:rsidRDefault="008208B6">
      <w:pPr>
        <w:pStyle w:val="20"/>
        <w:shd w:val="clear" w:color="auto" w:fill="auto"/>
        <w:spacing w:before="0" w:after="0" w:line="370" w:lineRule="exact"/>
        <w:ind w:firstLine="0"/>
      </w:pPr>
      <w:r>
        <w:t>ισχύουν γενικά οι διατάξεις του Ν 4412/2016 και ειδικότερα τα άρθρα 168,169,170,171 και 172.</w:t>
      </w:r>
    </w:p>
    <w:p w:rsidR="009945BD" w:rsidRDefault="008208B6">
      <w:pPr>
        <w:pStyle w:val="20"/>
        <w:numPr>
          <w:ilvl w:val="0"/>
          <w:numId w:val="65"/>
        </w:numPr>
        <w:shd w:val="clear" w:color="auto" w:fill="auto"/>
        <w:tabs>
          <w:tab w:val="left" w:pos="720"/>
        </w:tabs>
        <w:spacing w:before="0" w:after="0" w:line="370" w:lineRule="exact"/>
        <w:ind w:firstLine="0"/>
      </w:pPr>
      <w:r>
        <w:t>Συντήρηση των έργων</w:t>
      </w:r>
    </w:p>
    <w:p w:rsidR="00543386" w:rsidRPr="00543386" w:rsidRDefault="008208B6">
      <w:pPr>
        <w:pStyle w:val="20"/>
        <w:numPr>
          <w:ilvl w:val="0"/>
          <w:numId w:val="66"/>
        </w:numPr>
        <w:shd w:val="clear" w:color="auto" w:fill="auto"/>
        <w:tabs>
          <w:tab w:val="left" w:pos="720"/>
        </w:tabs>
        <w:spacing w:before="0" w:after="84" w:line="250" w:lineRule="exact"/>
        <w:ind w:firstLine="0"/>
      </w:pPr>
      <w:r>
        <w:t xml:space="preserve">Ο Ανάδοχος, σύμφωνα με το άρθρο 171 του </w:t>
      </w:r>
      <w:r>
        <w:rPr>
          <w:lang w:val="en-US" w:eastAsia="en-US" w:bidi="en-US"/>
        </w:rPr>
        <w:t>N</w:t>
      </w:r>
      <w:r w:rsidRPr="004F4375">
        <w:rPr>
          <w:lang w:eastAsia="en-US" w:bidi="en-US"/>
        </w:rPr>
        <w:t xml:space="preserve">. </w:t>
      </w:r>
      <w:r>
        <w:t>4412/2016, οφείλει να συντηρεί το έργο μέσα στο χρόνο εγγύησης και να εκτελεί με δική του οικονομική επιβάρυνση όλες τις εργασίες επισκευών, ανακατασκευών και</w:t>
      </w:r>
      <w:r>
        <w:br w:type="page"/>
      </w:r>
      <w:r>
        <w:lastRenderedPageBreak/>
        <w:t>επανόρθωσης όλων των ελλείψεων, ζημιών, ελαττωμάτων, ατελειών ή άλλων κακοτ</w:t>
      </w:r>
      <w:r w:rsidR="00543386">
        <w:t>εχνιών που τυχόν θα εμφανισθούν</w:t>
      </w:r>
    </w:p>
    <w:p w:rsidR="009945BD" w:rsidRDefault="008208B6">
      <w:pPr>
        <w:pStyle w:val="20"/>
        <w:numPr>
          <w:ilvl w:val="0"/>
          <w:numId w:val="66"/>
        </w:numPr>
        <w:shd w:val="clear" w:color="auto" w:fill="auto"/>
        <w:tabs>
          <w:tab w:val="left" w:pos="720"/>
        </w:tabs>
        <w:spacing w:before="0" w:after="84" w:line="250" w:lineRule="exact"/>
        <w:ind w:firstLine="0"/>
      </w:pPr>
      <w:r>
        <w:t>στο έργο μέσα στον χρόνο εγγύησης, ώστε το έργο να διατηρείται σε άριστη κατάσταση.</w:t>
      </w:r>
    </w:p>
    <w:p w:rsidR="009945BD" w:rsidRDefault="008208B6">
      <w:pPr>
        <w:pStyle w:val="20"/>
        <w:shd w:val="clear" w:color="auto" w:fill="auto"/>
        <w:spacing w:before="0" w:after="94" w:line="220" w:lineRule="exact"/>
        <w:ind w:firstLine="0"/>
      </w:pPr>
      <w:r>
        <w:t>Ο χρόνος συντήρησης ορίζεται σε δεκαπέντε (15) μήνες.</w:t>
      </w:r>
    </w:p>
    <w:p w:rsidR="009945BD" w:rsidRDefault="008208B6">
      <w:pPr>
        <w:pStyle w:val="20"/>
        <w:numPr>
          <w:ilvl w:val="0"/>
          <w:numId w:val="66"/>
        </w:numPr>
        <w:shd w:val="clear" w:color="auto" w:fill="auto"/>
        <w:tabs>
          <w:tab w:val="left" w:pos="718"/>
        </w:tabs>
        <w:spacing w:before="0" w:after="60" w:line="250" w:lineRule="exact"/>
        <w:ind w:firstLine="0"/>
      </w:pPr>
      <w:r>
        <w:t>Η Υπηρεσία διατηρεί το δικαίωμα να επιθεωρεί κατά τακτά χρονικά διαστήματα το έργο κατά το χρόνο εγγύησης με σκοπό την αποκάλυψη τυχόν τέτοιων ελλείψεων. Στις επισκέψεις θα καλείται να παρευρίσκεται και ο Ανάδοχος.</w:t>
      </w:r>
    </w:p>
    <w:p w:rsidR="009945BD" w:rsidRDefault="008208B6">
      <w:pPr>
        <w:pStyle w:val="20"/>
        <w:numPr>
          <w:ilvl w:val="0"/>
          <w:numId w:val="66"/>
        </w:numPr>
        <w:shd w:val="clear" w:color="auto" w:fill="auto"/>
        <w:tabs>
          <w:tab w:val="left" w:pos="718"/>
        </w:tabs>
        <w:spacing w:before="0" w:after="460" w:line="250" w:lineRule="exact"/>
        <w:ind w:firstLine="0"/>
      </w:pPr>
      <w:r>
        <w:t>Στην περίπτωση που ο Ανάδοχος αρνηθεί να εκτελέσει τις τυχόν εργασίες επισκευών ή επανορθωτικές εργασίες, σύμφωνα με το παρόν άρθρο, που αποτελούν υποχρέωσή του και μάλιστα σε εύλογο χρόνο (ανάλογα με το είδος της βλάβης) και σε βαθμό που να ικανοποιούν λογικά την Υπηρεσία, τότε η Υπηρεσία θα δικαιούται να αναθέσει σε τρίτους την εκτέλεση αυτών των εργασιών και να εισπράξει το κόστος τους καθ’ οιονδήποτε τρόπο από τον Ανάδοχο.</w:t>
      </w:r>
    </w:p>
    <w:p w:rsidR="009945BD" w:rsidRDefault="00C51E2B" w:rsidP="00C51E2B">
      <w:pPr>
        <w:pStyle w:val="50"/>
        <w:shd w:val="clear" w:color="auto" w:fill="auto"/>
        <w:spacing w:before="0" w:after="790" w:line="200" w:lineRule="exact"/>
        <w:jc w:val="left"/>
      </w:pPr>
      <w:r>
        <w:t xml:space="preserve">                                                           </w:t>
      </w:r>
      <w:r w:rsidR="00543386">
        <w:t xml:space="preserve">ΓΙΑΝΝΙΤΣΑ  </w:t>
      </w:r>
      <w:r w:rsidR="008208B6">
        <w:t xml:space="preserve"> </w:t>
      </w:r>
      <w:r w:rsidR="001A0386">
        <w:t>10</w:t>
      </w:r>
      <w:r w:rsidR="00543386">
        <w:t xml:space="preserve">  </w:t>
      </w:r>
      <w:r w:rsidR="008208B6">
        <w:t xml:space="preserve">- </w:t>
      </w:r>
      <w:r w:rsidR="001A0386">
        <w:t>8</w:t>
      </w:r>
      <w:r w:rsidR="008208B6">
        <w:t xml:space="preserve"> - 201</w:t>
      </w:r>
      <w:r w:rsidR="00543386">
        <w:t>9</w:t>
      </w:r>
    </w:p>
    <w:p w:rsidR="003C23EC" w:rsidRDefault="00543386" w:rsidP="003C23EC">
      <w:pPr>
        <w:pStyle w:val="30"/>
        <w:shd w:val="clear" w:color="auto" w:fill="auto"/>
        <w:tabs>
          <w:tab w:val="left" w:pos="6432"/>
        </w:tabs>
        <w:spacing w:after="158" w:line="180" w:lineRule="exact"/>
        <w:ind w:firstLine="0"/>
        <w:jc w:val="both"/>
      </w:pPr>
      <w:r>
        <w:t xml:space="preserve">         </w:t>
      </w:r>
      <w:r w:rsidR="008208B6">
        <w:t>ΣΥΝΤΑΧΘΗΚΕ</w:t>
      </w:r>
      <w:r w:rsidR="00F26FF0">
        <w:t xml:space="preserve">                           </w:t>
      </w:r>
      <w:r w:rsidR="00C51E2B">
        <w:t xml:space="preserve">        Ο ΠΡΟΪΣΤΑΜΕΝΟΣ  ΚΕ</w:t>
      </w:r>
      <w:r w:rsidR="00F26FF0">
        <w:t xml:space="preserve">                       </w:t>
      </w:r>
      <w:r w:rsidR="008208B6">
        <w:tab/>
      </w:r>
      <w:r>
        <w:t xml:space="preserve">   </w:t>
      </w:r>
      <w:r w:rsidR="008208B6" w:rsidRPr="00543386">
        <w:rPr>
          <w:sz w:val="20"/>
          <w:szCs w:val="20"/>
        </w:rPr>
        <w:t>ΕΛΕΓΧΘΗΚΕ</w:t>
      </w:r>
      <w:r w:rsidR="008208B6">
        <w:t xml:space="preserve"> &amp; ΘΕΩΡΗΘΗΚΕ</w:t>
      </w:r>
    </w:p>
    <w:p w:rsidR="003C23EC" w:rsidRDefault="003C23EC" w:rsidP="003C23EC">
      <w:pPr>
        <w:pStyle w:val="30"/>
        <w:shd w:val="clear" w:color="auto" w:fill="auto"/>
        <w:spacing w:after="743" w:line="180" w:lineRule="exact"/>
        <w:ind w:firstLine="0"/>
      </w:pPr>
      <w:r>
        <w:t xml:space="preserve">                                                                                                                                            </w:t>
      </w:r>
      <w:r w:rsidR="00543386">
        <w:t xml:space="preserve">  </w:t>
      </w:r>
      <w:r w:rsidR="008208B6">
        <w:t xml:space="preserve">Η </w:t>
      </w:r>
      <w:proofErr w:type="spellStart"/>
      <w:r w:rsidR="008208B6">
        <w:t>Πρ</w:t>
      </w:r>
      <w:proofErr w:type="spellEnd"/>
      <w:r w:rsidR="008208B6">
        <w:t xml:space="preserve">/νη </w:t>
      </w:r>
      <w:r w:rsidR="00543386">
        <w:t xml:space="preserve">Δ/νσης </w:t>
      </w:r>
      <w:r w:rsidR="008208B6">
        <w:t>Τεχνικών Υπηρεσιών</w:t>
      </w:r>
    </w:p>
    <w:p w:rsidR="00543386" w:rsidRPr="003C23EC" w:rsidRDefault="00543386" w:rsidP="003C23EC">
      <w:pPr>
        <w:pStyle w:val="30"/>
        <w:shd w:val="clear" w:color="auto" w:fill="auto"/>
        <w:spacing w:after="743" w:line="180" w:lineRule="exact"/>
        <w:ind w:firstLine="0"/>
      </w:pPr>
      <w:r>
        <w:t xml:space="preserve"> </w:t>
      </w:r>
      <w:proofErr w:type="spellStart"/>
      <w:r w:rsidR="003C23EC" w:rsidRPr="003C23EC">
        <w:rPr>
          <w:sz w:val="20"/>
          <w:szCs w:val="20"/>
        </w:rPr>
        <w:t>Σπαθάς</w:t>
      </w:r>
      <w:proofErr w:type="spellEnd"/>
      <w:r w:rsidR="003C23EC" w:rsidRPr="003C23EC">
        <w:rPr>
          <w:sz w:val="20"/>
          <w:szCs w:val="20"/>
        </w:rPr>
        <w:t xml:space="preserve"> Ν,  Π/Μηχανικός  Τ.Ε.</w:t>
      </w:r>
      <w:r>
        <w:t xml:space="preserve">   </w:t>
      </w:r>
      <w:r>
        <w:tab/>
      </w:r>
      <w:r w:rsidR="003C23EC">
        <w:t xml:space="preserve">       </w:t>
      </w:r>
      <w:r w:rsidR="00C51E2B">
        <w:t xml:space="preserve">ΠΑΠΑΣΤΕΡΓΙΟΥ  Κ.Α/Μ                           </w:t>
      </w:r>
      <w:proofErr w:type="spellStart"/>
      <w:r w:rsidR="003C23EC">
        <w:rPr>
          <w:sz w:val="20"/>
          <w:szCs w:val="20"/>
        </w:rPr>
        <w:t>Α</w:t>
      </w:r>
      <w:r w:rsidRPr="00543386">
        <w:rPr>
          <w:sz w:val="20"/>
          <w:szCs w:val="20"/>
        </w:rPr>
        <w:t>δαμίδου</w:t>
      </w:r>
      <w:proofErr w:type="spellEnd"/>
      <w:r w:rsidRPr="00543386">
        <w:rPr>
          <w:sz w:val="20"/>
          <w:szCs w:val="20"/>
        </w:rPr>
        <w:t>-</w:t>
      </w:r>
      <w:proofErr w:type="spellStart"/>
      <w:r w:rsidRPr="00543386">
        <w:rPr>
          <w:sz w:val="20"/>
          <w:szCs w:val="20"/>
        </w:rPr>
        <w:t>Σαντίνι</w:t>
      </w:r>
      <w:proofErr w:type="spellEnd"/>
      <w:r w:rsidRPr="00543386">
        <w:rPr>
          <w:sz w:val="20"/>
          <w:szCs w:val="20"/>
        </w:rPr>
        <w:t xml:space="preserve">  </w:t>
      </w:r>
      <w:proofErr w:type="spellStart"/>
      <w:r>
        <w:rPr>
          <w:sz w:val="20"/>
          <w:szCs w:val="20"/>
        </w:rPr>
        <w:t>Λ</w:t>
      </w:r>
      <w:r w:rsidRPr="00543386">
        <w:rPr>
          <w:sz w:val="20"/>
          <w:szCs w:val="20"/>
        </w:rPr>
        <w:t>ουτσία</w:t>
      </w:r>
      <w:proofErr w:type="spellEnd"/>
      <w:r w:rsidR="003C23EC">
        <w:rPr>
          <w:sz w:val="20"/>
          <w:szCs w:val="20"/>
        </w:rPr>
        <w:t xml:space="preserve"> Π/Μ</w:t>
      </w:r>
    </w:p>
    <w:p w:rsidR="009945BD" w:rsidRPr="00543386" w:rsidRDefault="003C23EC" w:rsidP="00543386">
      <w:pPr>
        <w:tabs>
          <w:tab w:val="left" w:pos="6511"/>
        </w:tabs>
        <w:rPr>
          <w:sz w:val="20"/>
          <w:szCs w:val="20"/>
        </w:rPr>
      </w:pPr>
      <w:r>
        <w:tab/>
        <w:t xml:space="preserve">     </w:t>
      </w:r>
    </w:p>
    <w:sectPr w:rsidR="009945BD" w:rsidRPr="00543386" w:rsidSect="009945BD">
      <w:pgSz w:w="11900" w:h="16840"/>
      <w:pgMar w:top="652" w:right="704" w:bottom="712" w:left="81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F6B" w:rsidRDefault="00D36F6B" w:rsidP="009945BD">
      <w:r>
        <w:separator/>
      </w:r>
    </w:p>
  </w:endnote>
  <w:endnote w:type="continuationSeparator" w:id="0">
    <w:p w:rsidR="00D36F6B" w:rsidRDefault="00D36F6B" w:rsidP="00994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20000287" w:usb1="00000000" w:usb2="00000000" w:usb3="00000000" w:csb0="0000019F"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6B" w:rsidRDefault="00D960BA">
    <w:pPr>
      <w:rPr>
        <w:sz w:val="2"/>
        <w:szCs w:val="2"/>
      </w:rPr>
    </w:pPr>
    <w:r w:rsidRPr="00D960BA">
      <w:pict>
        <v:shapetype id="_x0000_t202" coordsize="21600,21600" o:spt="202" path="m,l,21600r21600,l21600,xe">
          <v:stroke joinstyle="miter"/>
          <v:path gradientshapeok="t" o:connecttype="rect"/>
        </v:shapetype>
        <v:shape id="_x0000_s2052" type="#_x0000_t202" style="position:absolute;margin-left:553pt;margin-top:812.4pt;width:6.7pt;height:5.5pt;z-index:-188744063;mso-wrap-style:none;mso-wrap-distance-left:5pt;mso-wrap-distance-right:5pt;mso-position-horizontal-relative:page;mso-position-vertical-relative:page" wrapcoords="0 0" filled="f" stroked="f">
          <v:textbox style="mso-fit-shape-to-text:t" inset="0,0,0,0">
            <w:txbxContent>
              <w:p w:rsidR="00D36F6B" w:rsidRDefault="00D960BA">
                <w:pPr>
                  <w:pStyle w:val="a4"/>
                  <w:shd w:val="clear" w:color="auto" w:fill="auto"/>
                  <w:spacing w:line="240" w:lineRule="auto"/>
                </w:pPr>
                <w:fldSimple w:instr=" PAGE \* MERGEFORMAT ">
                  <w:r w:rsidR="00CF702A" w:rsidRPr="00CF702A">
                    <w:rPr>
                      <w:rStyle w:val="a5"/>
                      <w:noProof/>
                    </w:rPr>
                    <w:t>1</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6B" w:rsidRDefault="00D960BA">
    <w:pPr>
      <w:rPr>
        <w:sz w:val="2"/>
        <w:szCs w:val="2"/>
      </w:rPr>
    </w:pPr>
    <w:r w:rsidRPr="00D960BA">
      <w:pict>
        <v:shapetype id="_x0000_t202" coordsize="21600,21600" o:spt="202" path="m,l,21600r21600,l21600,xe">
          <v:stroke joinstyle="miter"/>
          <v:path gradientshapeok="t" o:connecttype="rect"/>
        </v:shapetype>
        <v:shape id="_x0000_s2051" type="#_x0000_t202" style="position:absolute;margin-left:553pt;margin-top:812.4pt;width:6.7pt;height:5.5pt;z-index:-188744062;mso-wrap-style:none;mso-wrap-distance-left:5pt;mso-wrap-distance-right:5pt;mso-position-horizontal-relative:page;mso-position-vertical-relative:page" wrapcoords="0 0" filled="f" stroked="f">
          <v:textbox style="mso-fit-shape-to-text:t" inset="0,0,0,0">
            <w:txbxContent>
              <w:p w:rsidR="00D36F6B" w:rsidRDefault="00D960BA">
                <w:pPr>
                  <w:pStyle w:val="a4"/>
                  <w:shd w:val="clear" w:color="auto" w:fill="auto"/>
                  <w:spacing w:line="240" w:lineRule="auto"/>
                </w:pPr>
                <w:fldSimple w:instr=" PAGE \* MERGEFORMAT ">
                  <w:r w:rsidR="00CF702A" w:rsidRPr="00CF702A">
                    <w:rPr>
                      <w:rStyle w:val="a5"/>
                      <w:noProof/>
                    </w:rPr>
                    <w:t>7</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6B" w:rsidRDefault="00D960BA">
    <w:pPr>
      <w:rPr>
        <w:sz w:val="2"/>
        <w:szCs w:val="2"/>
      </w:rPr>
    </w:pPr>
    <w:r w:rsidRPr="00D960BA">
      <w:pict>
        <v:shapetype id="_x0000_t202" coordsize="21600,21600" o:spt="202" path="m,l,21600r21600,l21600,xe">
          <v:stroke joinstyle="miter"/>
          <v:path gradientshapeok="t" o:connecttype="rect"/>
        </v:shapetype>
        <v:shape id="_x0000_s2050" type="#_x0000_t202" style="position:absolute;margin-left:553pt;margin-top:812.4pt;width:6.7pt;height:5.5pt;z-index:-188744061;mso-wrap-style:none;mso-wrap-distance-left:5pt;mso-wrap-distance-right:5pt;mso-position-horizontal-relative:page;mso-position-vertical-relative:page" wrapcoords="0 0" filled="f" stroked="f">
          <v:textbox style="mso-fit-shape-to-text:t" inset="0,0,0,0">
            <w:txbxContent>
              <w:p w:rsidR="00D36F6B" w:rsidRDefault="00D960BA">
                <w:pPr>
                  <w:pStyle w:val="a4"/>
                  <w:shd w:val="clear" w:color="auto" w:fill="auto"/>
                  <w:spacing w:line="240" w:lineRule="auto"/>
                </w:pPr>
                <w:fldSimple w:instr=" PAGE \* MERGEFORMAT ">
                  <w:r w:rsidR="00CF702A" w:rsidRPr="00CF702A">
                    <w:rPr>
                      <w:rStyle w:val="a5"/>
                      <w:noProof/>
                    </w:rPr>
                    <w:t>20</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F6B" w:rsidRDefault="00D960BA">
    <w:pPr>
      <w:rPr>
        <w:sz w:val="2"/>
        <w:szCs w:val="2"/>
      </w:rPr>
    </w:pPr>
    <w:r w:rsidRPr="00D960BA">
      <w:pict>
        <v:shapetype id="_x0000_t202" coordsize="21600,21600" o:spt="202" path="m,l,21600r21600,l21600,xe">
          <v:stroke joinstyle="miter"/>
          <v:path gradientshapeok="t" o:connecttype="rect"/>
        </v:shapetype>
        <v:shape id="_x0000_s2049" type="#_x0000_t202" style="position:absolute;margin-left:553pt;margin-top:812.4pt;width:6.7pt;height:5.5pt;z-index:-188744060;mso-wrap-style:none;mso-wrap-distance-left:5pt;mso-wrap-distance-right:5pt;mso-position-horizontal-relative:page;mso-position-vertical-relative:page" wrapcoords="0 0" filled="f" stroked="f">
          <v:textbox style="mso-next-textbox:#_x0000_s2049;mso-fit-shape-to-text:t" inset="0,0,0,0">
            <w:txbxContent>
              <w:p w:rsidR="00D36F6B" w:rsidRDefault="00D960BA">
                <w:pPr>
                  <w:pStyle w:val="a4"/>
                  <w:shd w:val="clear" w:color="auto" w:fill="auto"/>
                  <w:spacing w:line="240" w:lineRule="auto"/>
                </w:pPr>
                <w:fldSimple w:instr=" PAGE \* MERGEFORMAT ">
                  <w:r w:rsidR="00CF702A" w:rsidRPr="00CF702A">
                    <w:rPr>
                      <w:rStyle w:val="a5"/>
                      <w:noProof/>
                    </w:rPr>
                    <w:t>26</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F6B" w:rsidRDefault="00D36F6B"/>
  </w:footnote>
  <w:footnote w:type="continuationSeparator" w:id="0">
    <w:p w:rsidR="00D36F6B" w:rsidRDefault="00D36F6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361C"/>
    <w:multiLevelType w:val="multilevel"/>
    <w:tmpl w:val="28F47080"/>
    <w:lvl w:ilvl="0">
      <w:start w:val="1"/>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A35856"/>
    <w:multiLevelType w:val="multilevel"/>
    <w:tmpl w:val="5510D44A"/>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5371C5"/>
    <w:multiLevelType w:val="multilevel"/>
    <w:tmpl w:val="DBD076E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B573A6"/>
    <w:multiLevelType w:val="multilevel"/>
    <w:tmpl w:val="12E8AE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ED505C"/>
    <w:multiLevelType w:val="multilevel"/>
    <w:tmpl w:val="4F420056"/>
    <w:lvl w:ilvl="0">
      <w:start w:val="3"/>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0A4702"/>
    <w:multiLevelType w:val="multilevel"/>
    <w:tmpl w:val="D37E48DC"/>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8031C84"/>
    <w:multiLevelType w:val="multilevel"/>
    <w:tmpl w:val="6DEC70E4"/>
    <w:lvl w:ilvl="0">
      <w:start w:val="1"/>
      <w:numFmt w:val="decimal"/>
      <w:lvlText w:val="19.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9A4840"/>
    <w:multiLevelType w:val="multilevel"/>
    <w:tmpl w:val="FCC2609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6044A8"/>
    <w:multiLevelType w:val="multilevel"/>
    <w:tmpl w:val="3E70ADB6"/>
    <w:lvl w:ilvl="0">
      <w:start w:val="1"/>
      <w:numFmt w:val="decimal"/>
      <w:lvlText w:val="02.64.73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F8D5994"/>
    <w:multiLevelType w:val="multilevel"/>
    <w:tmpl w:val="BA48D880"/>
    <w:lvl w:ilvl="0">
      <w:start w:val="1"/>
      <w:numFmt w:val="decimal"/>
      <w:lvlText w:val="17.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00E1FF0"/>
    <w:multiLevelType w:val="multilevel"/>
    <w:tmpl w:val="DADCD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2492488"/>
    <w:multiLevelType w:val="multilevel"/>
    <w:tmpl w:val="782E0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2870689"/>
    <w:multiLevelType w:val="multilevel"/>
    <w:tmpl w:val="B9404A38"/>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2E46E48"/>
    <w:multiLevelType w:val="multilevel"/>
    <w:tmpl w:val="3A80D42E"/>
    <w:lvl w:ilvl="0">
      <w:start w:val="1"/>
      <w:numFmt w:val="decimal"/>
      <w:lvlText w:val="17.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3387EFD"/>
    <w:multiLevelType w:val="multilevel"/>
    <w:tmpl w:val="EA36C0E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8826A0B"/>
    <w:multiLevelType w:val="multilevel"/>
    <w:tmpl w:val="E2F438E6"/>
    <w:lvl w:ilvl="0">
      <w:start w:val="1"/>
      <w:numFmt w:val="decimal"/>
      <w:lvlText w:val="20.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9E46B92"/>
    <w:multiLevelType w:val="multilevel"/>
    <w:tmpl w:val="1FD8025E"/>
    <w:lvl w:ilvl="0">
      <w:start w:val="4"/>
      <w:numFmt w:val="decimal"/>
      <w:lvlText w:val="14.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D4A4EB1"/>
    <w:multiLevelType w:val="multilevel"/>
    <w:tmpl w:val="1E3E936E"/>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D6728E5"/>
    <w:multiLevelType w:val="multilevel"/>
    <w:tmpl w:val="16503A92"/>
    <w:lvl w:ilvl="0">
      <w:start w:val="1"/>
      <w:numFmt w:val="decimal"/>
      <w:lvlText w:val="12.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D8E7BCC"/>
    <w:multiLevelType w:val="multilevel"/>
    <w:tmpl w:val="25C09378"/>
    <w:lvl w:ilvl="0">
      <w:start w:val="4"/>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DDE07FB"/>
    <w:multiLevelType w:val="multilevel"/>
    <w:tmpl w:val="B00E7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EE31A12"/>
    <w:multiLevelType w:val="multilevel"/>
    <w:tmpl w:val="B4522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0A46839"/>
    <w:multiLevelType w:val="multilevel"/>
    <w:tmpl w:val="58D8DED2"/>
    <w:lvl w:ilvl="0">
      <w:start w:val="1"/>
      <w:numFmt w:val="decimal"/>
      <w:lvlText w:val="20.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5434358"/>
    <w:multiLevelType w:val="multilevel"/>
    <w:tmpl w:val="9E64115A"/>
    <w:lvl w:ilvl="0">
      <w:start w:val="1"/>
      <w:numFmt w:val="decimal"/>
      <w:lvlText w:val="19.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59509F5"/>
    <w:multiLevelType w:val="multilevel"/>
    <w:tmpl w:val="7B6C4C3E"/>
    <w:lvl w:ilvl="0">
      <w:start w:val="1"/>
      <w:numFmt w:val="decimal"/>
      <w:lvlText w:val="6.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6513653"/>
    <w:multiLevelType w:val="multilevel"/>
    <w:tmpl w:val="A1ACE270"/>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8BA2550"/>
    <w:multiLevelType w:val="multilevel"/>
    <w:tmpl w:val="F2F2C4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C0A252D"/>
    <w:multiLevelType w:val="multilevel"/>
    <w:tmpl w:val="DE74A8BC"/>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5F6676B"/>
    <w:multiLevelType w:val="multilevel"/>
    <w:tmpl w:val="65562EBE"/>
    <w:lvl w:ilvl="0">
      <w:start w:val="1"/>
      <w:numFmt w:val="decimal"/>
      <w:lvlText w:val="15.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6801D8B"/>
    <w:multiLevelType w:val="multilevel"/>
    <w:tmpl w:val="2B3E6A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7A91E61"/>
    <w:multiLevelType w:val="multilevel"/>
    <w:tmpl w:val="380472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398A1FED"/>
    <w:multiLevelType w:val="multilevel"/>
    <w:tmpl w:val="1E9001B6"/>
    <w:lvl w:ilvl="0">
      <w:start w:val="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3C5702F7"/>
    <w:multiLevelType w:val="multilevel"/>
    <w:tmpl w:val="EC6222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0361935"/>
    <w:multiLevelType w:val="multilevel"/>
    <w:tmpl w:val="87D453AA"/>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52A19B0"/>
    <w:multiLevelType w:val="multilevel"/>
    <w:tmpl w:val="31723424"/>
    <w:lvl w:ilvl="0">
      <w:start w:val="1"/>
      <w:numFmt w:val="decimal"/>
      <w:lvlText w:val="18.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68D5D02"/>
    <w:multiLevelType w:val="multilevel"/>
    <w:tmpl w:val="A7888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6EC1BB5"/>
    <w:multiLevelType w:val="multilevel"/>
    <w:tmpl w:val="60F2B7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81057AA"/>
    <w:multiLevelType w:val="multilevel"/>
    <w:tmpl w:val="A6E2CA84"/>
    <w:lvl w:ilvl="0">
      <w:start w:val="1"/>
      <w:numFmt w:val="decimal"/>
      <w:lvlText w:val="14.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ADA59C2"/>
    <w:multiLevelType w:val="multilevel"/>
    <w:tmpl w:val="804C64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BC34BC4"/>
    <w:multiLevelType w:val="multilevel"/>
    <w:tmpl w:val="AE78E6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CFF0D90"/>
    <w:multiLevelType w:val="multilevel"/>
    <w:tmpl w:val="1E9465D8"/>
    <w:lvl w:ilvl="0">
      <w:start w:val="4"/>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D1F6803"/>
    <w:multiLevelType w:val="multilevel"/>
    <w:tmpl w:val="30F6CE94"/>
    <w:lvl w:ilvl="0">
      <w:start w:val="1"/>
      <w:numFmt w:val="decimal"/>
      <w:lvlText w:val="12.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D7E2D54"/>
    <w:multiLevelType w:val="multilevel"/>
    <w:tmpl w:val="6E449B58"/>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F6D59B2"/>
    <w:multiLevelType w:val="multilevel"/>
    <w:tmpl w:val="8D6AB95A"/>
    <w:lvl w:ilvl="0">
      <w:start w:val="3"/>
      <w:numFmt w:val="decimal"/>
      <w:lvlText w:val="20.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F8A2853"/>
    <w:multiLevelType w:val="multilevel"/>
    <w:tmpl w:val="6A883CAA"/>
    <w:lvl w:ilvl="0">
      <w:start w:val="1"/>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06F7949"/>
    <w:multiLevelType w:val="multilevel"/>
    <w:tmpl w:val="59D24308"/>
    <w:lvl w:ilvl="0">
      <w:start w:val="1"/>
      <w:numFmt w:val="decimal"/>
      <w:lvlText w:val="18.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51171C62"/>
    <w:multiLevelType w:val="multilevel"/>
    <w:tmpl w:val="445CFC2E"/>
    <w:lvl w:ilvl="0">
      <w:start w:val="1"/>
      <w:numFmt w:val="decimal"/>
      <w:lvlText w:val="14.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1C82CFF"/>
    <w:multiLevelType w:val="multilevel"/>
    <w:tmpl w:val="CBEA7444"/>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52A42A6C"/>
    <w:multiLevelType w:val="multilevel"/>
    <w:tmpl w:val="46FC9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52DE5E8E"/>
    <w:multiLevelType w:val="multilevel"/>
    <w:tmpl w:val="8BFA8E7E"/>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553F094A"/>
    <w:multiLevelType w:val="multilevel"/>
    <w:tmpl w:val="17543D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D4D0DDF"/>
    <w:multiLevelType w:val="multilevel"/>
    <w:tmpl w:val="B3C4FB86"/>
    <w:lvl w:ilvl="0">
      <w:start w:val="2"/>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EAA66CB"/>
    <w:multiLevelType w:val="multilevel"/>
    <w:tmpl w:val="B35441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F71422F"/>
    <w:multiLevelType w:val="multilevel"/>
    <w:tmpl w:val="7A9AC262"/>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ED532C3"/>
    <w:multiLevelType w:val="multilevel"/>
    <w:tmpl w:val="582C0C5A"/>
    <w:lvl w:ilvl="0">
      <w:start w:val="1"/>
      <w:numFmt w:val="decimal"/>
      <w:lvlText w:val="29.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6FC41176"/>
    <w:multiLevelType w:val="multilevel"/>
    <w:tmpl w:val="3578A45C"/>
    <w:lvl w:ilvl="0">
      <w:start w:val="1"/>
      <w:numFmt w:val="decimal"/>
      <w:lvlText w:val="17.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0037999"/>
    <w:multiLevelType w:val="multilevel"/>
    <w:tmpl w:val="895C1E12"/>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06643EE"/>
    <w:multiLevelType w:val="multilevel"/>
    <w:tmpl w:val="7D8CDA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0D14F9F"/>
    <w:multiLevelType w:val="multilevel"/>
    <w:tmpl w:val="BB3A245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0E01A83"/>
    <w:multiLevelType w:val="multilevel"/>
    <w:tmpl w:val="75AE0B1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74F4735B"/>
    <w:multiLevelType w:val="multilevel"/>
    <w:tmpl w:val="8C46BD92"/>
    <w:lvl w:ilvl="0">
      <w:start w:val="1"/>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79447167"/>
    <w:multiLevelType w:val="multilevel"/>
    <w:tmpl w:val="B80C4C3C"/>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79F464F2"/>
    <w:multiLevelType w:val="multilevel"/>
    <w:tmpl w:val="D6B2F7D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7B222222"/>
    <w:multiLevelType w:val="multilevel"/>
    <w:tmpl w:val="32343C1C"/>
    <w:lvl w:ilvl="0">
      <w:start w:val="1"/>
      <w:numFmt w:val="decimal"/>
      <w:lvlText w:val="18.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7B5711B6"/>
    <w:multiLevelType w:val="multilevel"/>
    <w:tmpl w:val="49CC7B22"/>
    <w:lvl w:ilvl="0">
      <w:start w:val="1"/>
      <w:numFmt w:val="decimal"/>
      <w:lvlText w:val="6.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7DD47D42"/>
    <w:multiLevelType w:val="multilevel"/>
    <w:tmpl w:val="295AA79C"/>
    <w:lvl w:ilvl="0">
      <w:start w:val="1"/>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58"/>
  </w:num>
  <w:num w:numId="3">
    <w:abstractNumId w:val="42"/>
  </w:num>
  <w:num w:numId="4">
    <w:abstractNumId w:val="8"/>
  </w:num>
  <w:num w:numId="5">
    <w:abstractNumId w:val="39"/>
  </w:num>
  <w:num w:numId="6">
    <w:abstractNumId w:val="7"/>
  </w:num>
  <w:num w:numId="7">
    <w:abstractNumId w:val="57"/>
  </w:num>
  <w:num w:numId="8">
    <w:abstractNumId w:val="2"/>
  </w:num>
  <w:num w:numId="9">
    <w:abstractNumId w:val="5"/>
  </w:num>
  <w:num w:numId="10">
    <w:abstractNumId w:val="33"/>
  </w:num>
  <w:num w:numId="11">
    <w:abstractNumId w:val="17"/>
  </w:num>
  <w:num w:numId="12">
    <w:abstractNumId w:val="31"/>
  </w:num>
  <w:num w:numId="13">
    <w:abstractNumId w:val="64"/>
  </w:num>
  <w:num w:numId="14">
    <w:abstractNumId w:val="24"/>
  </w:num>
  <w:num w:numId="15">
    <w:abstractNumId w:val="20"/>
  </w:num>
  <w:num w:numId="16">
    <w:abstractNumId w:val="29"/>
  </w:num>
  <w:num w:numId="17">
    <w:abstractNumId w:val="50"/>
  </w:num>
  <w:num w:numId="18">
    <w:abstractNumId w:val="48"/>
  </w:num>
  <w:num w:numId="19">
    <w:abstractNumId w:val="10"/>
  </w:num>
  <w:num w:numId="20">
    <w:abstractNumId w:val="32"/>
  </w:num>
  <w:num w:numId="21">
    <w:abstractNumId w:val="11"/>
  </w:num>
  <w:num w:numId="22">
    <w:abstractNumId w:val="14"/>
  </w:num>
  <w:num w:numId="23">
    <w:abstractNumId w:val="12"/>
  </w:num>
  <w:num w:numId="24">
    <w:abstractNumId w:val="49"/>
  </w:num>
  <w:num w:numId="25">
    <w:abstractNumId w:val="62"/>
  </w:num>
  <w:num w:numId="26">
    <w:abstractNumId w:val="3"/>
  </w:num>
  <w:num w:numId="27">
    <w:abstractNumId w:val="59"/>
  </w:num>
  <w:num w:numId="28">
    <w:abstractNumId w:val="52"/>
  </w:num>
  <w:num w:numId="29">
    <w:abstractNumId w:val="38"/>
  </w:num>
  <w:num w:numId="30">
    <w:abstractNumId w:val="41"/>
  </w:num>
  <w:num w:numId="31">
    <w:abstractNumId w:val="36"/>
  </w:num>
  <w:num w:numId="32">
    <w:abstractNumId w:val="18"/>
  </w:num>
  <w:num w:numId="33">
    <w:abstractNumId w:val="25"/>
  </w:num>
  <w:num w:numId="34">
    <w:abstractNumId w:val="37"/>
  </w:num>
  <w:num w:numId="35">
    <w:abstractNumId w:val="46"/>
  </w:num>
  <w:num w:numId="36">
    <w:abstractNumId w:val="16"/>
  </w:num>
  <w:num w:numId="37">
    <w:abstractNumId w:val="19"/>
  </w:num>
  <w:num w:numId="38">
    <w:abstractNumId w:val="1"/>
  </w:num>
  <w:num w:numId="39">
    <w:abstractNumId w:val="51"/>
  </w:num>
  <w:num w:numId="40">
    <w:abstractNumId w:val="0"/>
  </w:num>
  <w:num w:numId="41">
    <w:abstractNumId w:val="21"/>
  </w:num>
  <w:num w:numId="42">
    <w:abstractNumId w:val="30"/>
  </w:num>
  <w:num w:numId="43">
    <w:abstractNumId w:val="28"/>
  </w:num>
  <w:num w:numId="44">
    <w:abstractNumId w:val="35"/>
  </w:num>
  <w:num w:numId="45">
    <w:abstractNumId w:val="65"/>
  </w:num>
  <w:num w:numId="46">
    <w:abstractNumId w:val="53"/>
  </w:num>
  <w:num w:numId="47">
    <w:abstractNumId w:val="55"/>
  </w:num>
  <w:num w:numId="48">
    <w:abstractNumId w:val="4"/>
  </w:num>
  <w:num w:numId="49">
    <w:abstractNumId w:val="9"/>
  </w:num>
  <w:num w:numId="50">
    <w:abstractNumId w:val="13"/>
  </w:num>
  <w:num w:numId="51">
    <w:abstractNumId w:val="47"/>
  </w:num>
  <w:num w:numId="52">
    <w:abstractNumId w:val="63"/>
  </w:num>
  <w:num w:numId="53">
    <w:abstractNumId w:val="34"/>
  </w:num>
  <w:num w:numId="54">
    <w:abstractNumId w:val="44"/>
  </w:num>
  <w:num w:numId="55">
    <w:abstractNumId w:val="40"/>
  </w:num>
  <w:num w:numId="56">
    <w:abstractNumId w:val="45"/>
  </w:num>
  <w:num w:numId="57">
    <w:abstractNumId w:val="61"/>
  </w:num>
  <w:num w:numId="58">
    <w:abstractNumId w:val="6"/>
  </w:num>
  <w:num w:numId="59">
    <w:abstractNumId w:val="23"/>
  </w:num>
  <w:num w:numId="60">
    <w:abstractNumId w:val="60"/>
  </w:num>
  <w:num w:numId="61">
    <w:abstractNumId w:val="22"/>
  </w:num>
  <w:num w:numId="62">
    <w:abstractNumId w:val="43"/>
  </w:num>
  <w:num w:numId="63">
    <w:abstractNumId w:val="15"/>
  </w:num>
  <w:num w:numId="64">
    <w:abstractNumId w:val="27"/>
  </w:num>
  <w:num w:numId="65">
    <w:abstractNumId w:val="56"/>
  </w:num>
  <w:num w:numId="66">
    <w:abstractNumId w:val="54"/>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useFELayout/>
  </w:compat>
  <w:rsids>
    <w:rsidRoot w:val="009945BD"/>
    <w:rsid w:val="000033E2"/>
    <w:rsid w:val="0000606F"/>
    <w:rsid w:val="00020873"/>
    <w:rsid w:val="000951C9"/>
    <w:rsid w:val="000C4A3C"/>
    <w:rsid w:val="000E0BAB"/>
    <w:rsid w:val="00110EDA"/>
    <w:rsid w:val="00146F72"/>
    <w:rsid w:val="001A0386"/>
    <w:rsid w:val="001B07F5"/>
    <w:rsid w:val="00221B37"/>
    <w:rsid w:val="00335F15"/>
    <w:rsid w:val="003C23EC"/>
    <w:rsid w:val="003F08B6"/>
    <w:rsid w:val="004325BC"/>
    <w:rsid w:val="004378B4"/>
    <w:rsid w:val="004F4375"/>
    <w:rsid w:val="00527A33"/>
    <w:rsid w:val="00543386"/>
    <w:rsid w:val="00567D1E"/>
    <w:rsid w:val="00583226"/>
    <w:rsid w:val="005E1081"/>
    <w:rsid w:val="00681D94"/>
    <w:rsid w:val="006B0C52"/>
    <w:rsid w:val="00715D6E"/>
    <w:rsid w:val="00763D62"/>
    <w:rsid w:val="00775A4A"/>
    <w:rsid w:val="007963A7"/>
    <w:rsid w:val="007B1D60"/>
    <w:rsid w:val="008208B6"/>
    <w:rsid w:val="00872D95"/>
    <w:rsid w:val="008E2B7F"/>
    <w:rsid w:val="0090645B"/>
    <w:rsid w:val="009945BD"/>
    <w:rsid w:val="009D3C77"/>
    <w:rsid w:val="00B175F5"/>
    <w:rsid w:val="00C51E2B"/>
    <w:rsid w:val="00C700EB"/>
    <w:rsid w:val="00CA652E"/>
    <w:rsid w:val="00CA6969"/>
    <w:rsid w:val="00CF702A"/>
    <w:rsid w:val="00D36F6B"/>
    <w:rsid w:val="00D960BA"/>
    <w:rsid w:val="00E01CE3"/>
    <w:rsid w:val="00E21BE6"/>
    <w:rsid w:val="00E25023"/>
    <w:rsid w:val="00E613C7"/>
    <w:rsid w:val="00F26FF0"/>
    <w:rsid w:val="00FA53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l-GR" w:eastAsia="el-GR" w:bidi="el-G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945BD"/>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945BD"/>
    <w:rPr>
      <w:color w:val="000080"/>
      <w:u w:val="single"/>
    </w:rPr>
  </w:style>
  <w:style w:type="character" w:customStyle="1" w:styleId="a3">
    <w:name w:val="Κεφαλίδα ή υποσέλιδο_"/>
    <w:basedOn w:val="a0"/>
    <w:link w:val="a4"/>
    <w:rsid w:val="009945BD"/>
    <w:rPr>
      <w:rFonts w:ascii="Times New Roman" w:eastAsia="Times New Roman" w:hAnsi="Times New Roman" w:cs="Times New Roman"/>
      <w:b w:val="0"/>
      <w:bCs w:val="0"/>
      <w:i w:val="0"/>
      <w:iCs w:val="0"/>
      <w:smallCaps w:val="0"/>
      <w:strike w:val="0"/>
      <w:sz w:val="16"/>
      <w:szCs w:val="16"/>
      <w:u w:val="none"/>
    </w:rPr>
  </w:style>
  <w:style w:type="character" w:customStyle="1" w:styleId="a5">
    <w:name w:val="Κεφαλίδα ή υποσέλιδο"/>
    <w:basedOn w:val="a3"/>
    <w:rsid w:val="009945BD"/>
    <w:rPr>
      <w:color w:val="000000"/>
      <w:spacing w:val="0"/>
      <w:w w:val="100"/>
      <w:position w:val="0"/>
      <w:lang w:val="el-GR" w:eastAsia="el-GR" w:bidi="el-GR"/>
    </w:rPr>
  </w:style>
  <w:style w:type="character" w:customStyle="1" w:styleId="3Exact">
    <w:name w:val="Σώμα κειμένου (3) Exact"/>
    <w:basedOn w:val="a0"/>
    <w:rsid w:val="009945BD"/>
    <w:rPr>
      <w:rFonts w:ascii="Times New Roman" w:eastAsia="Times New Roman" w:hAnsi="Times New Roman" w:cs="Times New Roman"/>
      <w:b/>
      <w:bCs/>
      <w:i w:val="0"/>
      <w:iCs w:val="0"/>
      <w:smallCaps w:val="0"/>
      <w:strike w:val="0"/>
      <w:sz w:val="18"/>
      <w:szCs w:val="18"/>
      <w:u w:val="none"/>
    </w:rPr>
  </w:style>
  <w:style w:type="character" w:customStyle="1" w:styleId="3Verdana85Exact">
    <w:name w:val="Σώμα κειμένου (3) + Verdana;8;5 στ.;Χωρίς έντονη γραφή Exact"/>
    <w:basedOn w:val="3"/>
    <w:rsid w:val="009945BD"/>
    <w:rPr>
      <w:rFonts w:ascii="Verdana" w:eastAsia="Verdana" w:hAnsi="Verdana" w:cs="Verdana"/>
      <w:b/>
      <w:bCs/>
      <w:sz w:val="17"/>
      <w:szCs w:val="17"/>
    </w:rPr>
  </w:style>
  <w:style w:type="character" w:customStyle="1" w:styleId="1">
    <w:name w:val="Επικεφαλίδα #1_"/>
    <w:basedOn w:val="a0"/>
    <w:link w:val="10"/>
    <w:rsid w:val="009945BD"/>
    <w:rPr>
      <w:rFonts w:ascii="Times New Roman" w:eastAsia="Times New Roman" w:hAnsi="Times New Roman" w:cs="Times New Roman"/>
      <w:b/>
      <w:bCs/>
      <w:i w:val="0"/>
      <w:iCs w:val="0"/>
      <w:smallCaps w:val="0"/>
      <w:strike w:val="0"/>
      <w:spacing w:val="40"/>
      <w:sz w:val="32"/>
      <w:szCs w:val="32"/>
      <w:u w:val="none"/>
    </w:rPr>
  </w:style>
  <w:style w:type="character" w:customStyle="1" w:styleId="11">
    <w:name w:val="Επικεφαλίδα #1"/>
    <w:basedOn w:val="1"/>
    <w:rsid w:val="009945BD"/>
    <w:rPr>
      <w:color w:val="000000"/>
      <w:w w:val="100"/>
      <w:position w:val="0"/>
      <w:u w:val="single"/>
      <w:lang w:val="el-GR" w:eastAsia="el-GR" w:bidi="el-GR"/>
    </w:rPr>
  </w:style>
  <w:style w:type="character" w:customStyle="1" w:styleId="2">
    <w:name w:val="Σώμα κειμένου (2)_"/>
    <w:basedOn w:val="a0"/>
    <w:link w:val="20"/>
    <w:rsid w:val="009945BD"/>
    <w:rPr>
      <w:rFonts w:ascii="Times New Roman" w:eastAsia="Times New Roman" w:hAnsi="Times New Roman" w:cs="Times New Roman"/>
      <w:b w:val="0"/>
      <w:bCs w:val="0"/>
      <w:i w:val="0"/>
      <w:iCs w:val="0"/>
      <w:smallCaps w:val="0"/>
      <w:strike w:val="0"/>
      <w:sz w:val="22"/>
      <w:szCs w:val="22"/>
      <w:u w:val="none"/>
    </w:rPr>
  </w:style>
  <w:style w:type="character" w:customStyle="1" w:styleId="21">
    <w:name w:val="Σώμα κειμένου (2) + Έντονη γραφή;Πλάγια γραφή"/>
    <w:basedOn w:val="2"/>
    <w:rsid w:val="009945BD"/>
    <w:rPr>
      <w:b/>
      <w:bCs/>
      <w:i/>
      <w:iCs/>
      <w:color w:val="000000"/>
      <w:spacing w:val="0"/>
      <w:w w:val="100"/>
      <w:position w:val="0"/>
      <w:lang w:val="el-GR" w:eastAsia="el-GR" w:bidi="el-GR"/>
    </w:rPr>
  </w:style>
  <w:style w:type="character" w:customStyle="1" w:styleId="22">
    <w:name w:val="Επικεφαλίδα #2_"/>
    <w:basedOn w:val="a0"/>
    <w:link w:val="23"/>
    <w:rsid w:val="009945BD"/>
    <w:rPr>
      <w:rFonts w:ascii="Times New Roman" w:eastAsia="Times New Roman" w:hAnsi="Times New Roman" w:cs="Times New Roman"/>
      <w:b w:val="0"/>
      <w:bCs w:val="0"/>
      <w:i w:val="0"/>
      <w:iCs w:val="0"/>
      <w:smallCaps w:val="0"/>
      <w:strike w:val="0"/>
      <w:sz w:val="22"/>
      <w:szCs w:val="22"/>
      <w:u w:val="none"/>
    </w:rPr>
  </w:style>
  <w:style w:type="character" w:customStyle="1" w:styleId="24">
    <w:name w:val="Σώμα κειμένου (2)"/>
    <w:basedOn w:val="2"/>
    <w:rsid w:val="009945BD"/>
    <w:rPr>
      <w:color w:val="000000"/>
      <w:spacing w:val="0"/>
      <w:w w:val="100"/>
      <w:position w:val="0"/>
      <w:lang w:val="el-GR" w:eastAsia="el-GR" w:bidi="el-GR"/>
    </w:rPr>
  </w:style>
  <w:style w:type="character" w:customStyle="1" w:styleId="210">
    <w:name w:val="Σώμα κειμένου (2) + Διάστιχο 1 στ."/>
    <w:basedOn w:val="2"/>
    <w:rsid w:val="009945BD"/>
    <w:rPr>
      <w:color w:val="000000"/>
      <w:spacing w:val="30"/>
      <w:w w:val="100"/>
      <w:position w:val="0"/>
      <w:lang w:val="el-GR" w:eastAsia="el-GR" w:bidi="el-GR"/>
    </w:rPr>
  </w:style>
  <w:style w:type="character" w:customStyle="1" w:styleId="4">
    <w:name w:val="Σώμα κειμένου (4)_"/>
    <w:basedOn w:val="a0"/>
    <w:link w:val="40"/>
    <w:rsid w:val="009945BD"/>
    <w:rPr>
      <w:rFonts w:ascii="Times New Roman" w:eastAsia="Times New Roman" w:hAnsi="Times New Roman" w:cs="Times New Roman"/>
      <w:b w:val="0"/>
      <w:bCs w:val="0"/>
      <w:i w:val="0"/>
      <w:iCs w:val="0"/>
      <w:smallCaps w:val="0"/>
      <w:strike w:val="0"/>
      <w:sz w:val="16"/>
      <w:szCs w:val="16"/>
      <w:u w:val="none"/>
    </w:rPr>
  </w:style>
  <w:style w:type="character" w:customStyle="1" w:styleId="25">
    <w:name w:val="Επικεφαλίδα #2"/>
    <w:basedOn w:val="22"/>
    <w:rsid w:val="009945BD"/>
    <w:rPr>
      <w:color w:val="000000"/>
      <w:spacing w:val="0"/>
      <w:w w:val="100"/>
      <w:position w:val="0"/>
      <w:u w:val="single"/>
      <w:lang w:val="el-GR" w:eastAsia="el-GR" w:bidi="el-GR"/>
    </w:rPr>
  </w:style>
  <w:style w:type="character" w:customStyle="1" w:styleId="26">
    <w:name w:val="Σώμα κειμένου (2)"/>
    <w:basedOn w:val="2"/>
    <w:rsid w:val="009945BD"/>
    <w:rPr>
      <w:color w:val="000000"/>
      <w:spacing w:val="0"/>
      <w:w w:val="100"/>
      <w:position w:val="0"/>
      <w:u w:val="single"/>
      <w:lang w:val="el-GR" w:eastAsia="el-GR" w:bidi="el-GR"/>
    </w:rPr>
  </w:style>
  <w:style w:type="character" w:customStyle="1" w:styleId="27">
    <w:name w:val="Σώμα κειμένου (2) + Μικρά κεφαλαία"/>
    <w:basedOn w:val="2"/>
    <w:rsid w:val="009945BD"/>
    <w:rPr>
      <w:smallCaps/>
      <w:color w:val="000000"/>
      <w:spacing w:val="0"/>
      <w:w w:val="100"/>
      <w:position w:val="0"/>
      <w:lang w:val="el-GR" w:eastAsia="el-GR" w:bidi="el-GR"/>
    </w:rPr>
  </w:style>
  <w:style w:type="character" w:customStyle="1" w:styleId="5">
    <w:name w:val="Σώμα κειμένου (5)_"/>
    <w:basedOn w:val="a0"/>
    <w:link w:val="50"/>
    <w:rsid w:val="009945BD"/>
    <w:rPr>
      <w:rFonts w:ascii="Arial" w:eastAsia="Arial" w:hAnsi="Arial" w:cs="Arial"/>
      <w:b/>
      <w:bCs/>
      <w:i w:val="0"/>
      <w:iCs w:val="0"/>
      <w:smallCaps w:val="0"/>
      <w:strike w:val="0"/>
      <w:sz w:val="20"/>
      <w:szCs w:val="20"/>
      <w:u w:val="none"/>
    </w:rPr>
  </w:style>
  <w:style w:type="character" w:customStyle="1" w:styleId="3">
    <w:name w:val="Σώμα κειμένου (3)_"/>
    <w:basedOn w:val="a0"/>
    <w:link w:val="30"/>
    <w:rsid w:val="009945BD"/>
    <w:rPr>
      <w:rFonts w:ascii="Times New Roman" w:eastAsia="Times New Roman" w:hAnsi="Times New Roman" w:cs="Times New Roman"/>
      <w:b/>
      <w:bCs/>
      <w:i w:val="0"/>
      <w:iCs w:val="0"/>
      <w:smallCaps w:val="0"/>
      <w:strike w:val="0"/>
      <w:sz w:val="18"/>
      <w:szCs w:val="18"/>
      <w:u w:val="none"/>
    </w:rPr>
  </w:style>
  <w:style w:type="paragraph" w:customStyle="1" w:styleId="a4">
    <w:name w:val="Κεφαλίδα ή υποσέλιδο"/>
    <w:basedOn w:val="a"/>
    <w:link w:val="a3"/>
    <w:rsid w:val="009945BD"/>
    <w:pPr>
      <w:shd w:val="clear" w:color="auto" w:fill="FFFFFF"/>
      <w:spacing w:line="0" w:lineRule="atLeast"/>
    </w:pPr>
    <w:rPr>
      <w:rFonts w:ascii="Times New Roman" w:eastAsia="Times New Roman" w:hAnsi="Times New Roman" w:cs="Times New Roman"/>
      <w:sz w:val="16"/>
      <w:szCs w:val="16"/>
    </w:rPr>
  </w:style>
  <w:style w:type="paragraph" w:customStyle="1" w:styleId="30">
    <w:name w:val="Σώμα κειμένου (3)"/>
    <w:basedOn w:val="a"/>
    <w:link w:val="3"/>
    <w:rsid w:val="009945BD"/>
    <w:pPr>
      <w:shd w:val="clear" w:color="auto" w:fill="FFFFFF"/>
      <w:spacing w:line="230" w:lineRule="exact"/>
      <w:ind w:hanging="460"/>
    </w:pPr>
    <w:rPr>
      <w:rFonts w:ascii="Times New Roman" w:eastAsia="Times New Roman" w:hAnsi="Times New Roman" w:cs="Times New Roman"/>
      <w:b/>
      <w:bCs/>
      <w:sz w:val="18"/>
      <w:szCs w:val="18"/>
    </w:rPr>
  </w:style>
  <w:style w:type="paragraph" w:customStyle="1" w:styleId="10">
    <w:name w:val="Επικεφαλίδα #1"/>
    <w:basedOn w:val="a"/>
    <w:link w:val="1"/>
    <w:rsid w:val="009945BD"/>
    <w:pPr>
      <w:shd w:val="clear" w:color="auto" w:fill="FFFFFF"/>
      <w:spacing w:after="180" w:line="0" w:lineRule="atLeast"/>
      <w:jc w:val="center"/>
      <w:outlineLvl w:val="0"/>
    </w:pPr>
    <w:rPr>
      <w:rFonts w:ascii="Times New Roman" w:eastAsia="Times New Roman" w:hAnsi="Times New Roman" w:cs="Times New Roman"/>
      <w:b/>
      <w:bCs/>
      <w:spacing w:val="40"/>
      <w:sz w:val="32"/>
      <w:szCs w:val="32"/>
    </w:rPr>
  </w:style>
  <w:style w:type="paragraph" w:customStyle="1" w:styleId="20">
    <w:name w:val="Σώμα κειμένου (2)"/>
    <w:basedOn w:val="a"/>
    <w:link w:val="2"/>
    <w:rsid w:val="009945BD"/>
    <w:pPr>
      <w:shd w:val="clear" w:color="auto" w:fill="FFFFFF"/>
      <w:spacing w:before="180" w:after="180" w:line="0" w:lineRule="atLeast"/>
      <w:ind w:hanging="360"/>
      <w:jc w:val="both"/>
    </w:pPr>
    <w:rPr>
      <w:rFonts w:ascii="Times New Roman" w:eastAsia="Times New Roman" w:hAnsi="Times New Roman" w:cs="Times New Roman"/>
      <w:sz w:val="22"/>
      <w:szCs w:val="22"/>
    </w:rPr>
  </w:style>
  <w:style w:type="paragraph" w:customStyle="1" w:styleId="23">
    <w:name w:val="Επικεφαλίδα #2"/>
    <w:basedOn w:val="a"/>
    <w:link w:val="22"/>
    <w:rsid w:val="009945BD"/>
    <w:pPr>
      <w:shd w:val="clear" w:color="auto" w:fill="FFFFFF"/>
      <w:spacing w:before="60" w:after="180" w:line="0" w:lineRule="atLeast"/>
      <w:jc w:val="both"/>
      <w:outlineLvl w:val="1"/>
    </w:pPr>
    <w:rPr>
      <w:rFonts w:ascii="Times New Roman" w:eastAsia="Times New Roman" w:hAnsi="Times New Roman" w:cs="Times New Roman"/>
      <w:sz w:val="22"/>
      <w:szCs w:val="22"/>
    </w:rPr>
  </w:style>
  <w:style w:type="paragraph" w:customStyle="1" w:styleId="40">
    <w:name w:val="Σώμα κειμένου (4)"/>
    <w:basedOn w:val="a"/>
    <w:link w:val="4"/>
    <w:rsid w:val="009945BD"/>
    <w:pPr>
      <w:shd w:val="clear" w:color="auto" w:fill="FFFFFF"/>
      <w:spacing w:line="0" w:lineRule="atLeast"/>
      <w:jc w:val="right"/>
    </w:pPr>
    <w:rPr>
      <w:rFonts w:ascii="Times New Roman" w:eastAsia="Times New Roman" w:hAnsi="Times New Roman" w:cs="Times New Roman"/>
      <w:sz w:val="16"/>
      <w:szCs w:val="16"/>
    </w:rPr>
  </w:style>
  <w:style w:type="paragraph" w:customStyle="1" w:styleId="50">
    <w:name w:val="Σώμα κειμένου (5)"/>
    <w:basedOn w:val="a"/>
    <w:link w:val="5"/>
    <w:rsid w:val="009945BD"/>
    <w:pPr>
      <w:shd w:val="clear" w:color="auto" w:fill="FFFFFF"/>
      <w:spacing w:before="420" w:after="840" w:line="0" w:lineRule="atLeast"/>
      <w:jc w:val="center"/>
    </w:pPr>
    <w:rPr>
      <w:rFonts w:ascii="Arial" w:eastAsia="Arial" w:hAnsi="Arial" w:cs="Arial"/>
      <w:b/>
      <w:bCs/>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79930-540C-46B2-B8F0-62C2EF3B1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26</Pages>
  <Words>16920</Words>
  <Characters>91371</Characters>
  <Application>Microsoft Office Word</Application>
  <DocSecurity>0</DocSecurity>
  <Lines>761</Lines>
  <Paragraphs>216</Paragraphs>
  <ScaleCrop>false</ScaleCrop>
  <HeadingPairs>
    <vt:vector size="2" baseType="variant">
      <vt:variant>
        <vt:lpstr>Τίτλος</vt:lpstr>
      </vt:variant>
      <vt:variant>
        <vt:i4>1</vt:i4>
      </vt:variant>
    </vt:vector>
  </HeadingPairs>
  <TitlesOfParts>
    <vt:vector size="1" baseType="lpstr">
      <vt:lpstr>&lt;4D6963726F736F667420576F7264202D20352E20C5C9C4C9CAC720D3D5C3C3D1C1D6C720D5D0CFD7D1C5D9D3C5D9CD202D20D6C9CBCFC4C7CCCFD3202D20D3D7CFCBC5C9C1&gt;</vt:lpstr>
    </vt:vector>
  </TitlesOfParts>
  <Company/>
  <LinksUpToDate>false</LinksUpToDate>
  <CharactersWithSpaces>108075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&lt;4D6963726F736F667420576F7264202D20352E20C5C9C4C9CAC720D3D5C3C3D1C1D6C720D5D0CFD7D1C5D9D3C5D9CD202D20D6C9CBCFC4C7CCCFD3202D20D3D7CFCBC5C9C1&gt;</dc:title>
  <dc:subject/>
  <dc:creator>Isaak</dc:creator>
  <cp:keywords/>
  <cp:lastModifiedBy>papas</cp:lastModifiedBy>
  <cp:revision>27</cp:revision>
  <cp:lastPrinted>2019-03-05T11:26:00Z</cp:lastPrinted>
  <dcterms:created xsi:type="dcterms:W3CDTF">2019-01-18T10:35:00Z</dcterms:created>
  <dcterms:modified xsi:type="dcterms:W3CDTF">2019-03-07T09:03:00Z</dcterms:modified>
</cp:coreProperties>
</file>